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154E9" w14:textId="77777777" w:rsidR="006C3FF9" w:rsidRPr="00640BD7" w:rsidRDefault="006C3FF9" w:rsidP="006C3FF9">
      <w:pPr>
        <w:jc w:val="center"/>
        <w:rPr>
          <w:b/>
        </w:rPr>
      </w:pPr>
      <w:bookmarkStart w:id="0" w:name="_GoBack"/>
      <w:bookmarkEnd w:id="0"/>
      <w:r w:rsidRPr="00640BD7">
        <w:rPr>
          <w:b/>
        </w:rPr>
        <w:t>MID-YEAR REPORT FOR OUTCOME PROGRESS</w:t>
      </w:r>
      <w:r>
        <w:rPr>
          <w:b/>
        </w:rPr>
        <w:t xml:space="preserve"> FY 201</w:t>
      </w:r>
      <w:r w:rsidR="00453E78">
        <w:rPr>
          <w:b/>
        </w:rPr>
        <w:t>9-20</w:t>
      </w:r>
    </w:p>
    <w:p w14:paraId="4EA35A0E" w14:textId="77777777" w:rsidR="006C3FF9" w:rsidRPr="008278F1" w:rsidRDefault="006C3FF9" w:rsidP="006C3FF9">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14:paraId="6BC2A06D" w14:textId="77777777" w:rsidR="00B230D9" w:rsidRDefault="006C3FF9" w:rsidP="006C3FF9">
      <w:r w:rsidRPr="00EA6C4A">
        <w:rPr>
          <w:b/>
        </w:rPr>
        <w:t>Agency Name:</w:t>
      </w:r>
      <w:r>
        <w:rPr>
          <w:b/>
        </w:rPr>
        <w:t xml:space="preserve"> Raising Readers in Story County</w:t>
      </w:r>
      <w:r>
        <w:br/>
      </w:r>
      <w:r>
        <w:br/>
      </w:r>
      <w:r w:rsidRPr="00EA6C4A">
        <w:rPr>
          <w:b/>
        </w:rPr>
        <w:t>Program Name:</w:t>
      </w:r>
      <w:r>
        <w:rPr>
          <w:b/>
        </w:rPr>
        <w:t xml:space="preserve"> </w:t>
      </w:r>
      <w:r w:rsidR="001E2BA0">
        <w:rPr>
          <w:b/>
        </w:rPr>
        <w:t>Out of School Learning</w:t>
      </w:r>
    </w:p>
    <w:p w14:paraId="24917188" w14:textId="0E3D417D" w:rsidR="006C3FF9" w:rsidRDefault="006C3FF9" w:rsidP="006C3FF9">
      <w:pPr>
        <w:rPr>
          <w:b/>
        </w:rPr>
      </w:pPr>
      <w:r>
        <w:t>Brief Description of Program:</w:t>
      </w:r>
      <w:r w:rsidR="007A7DC2" w:rsidRPr="007A7DC2">
        <w:t xml:space="preserve"> RRSC provides two community-based free tutoring programs to serve children, Harrison Barnes Reading Academy - Summer Reading Buddies (HBRA -SR) and Harrison Barnes Reading Academy – After School Tutoring (HBRA – AS), in grades K-3. RRSC train</w:t>
      </w:r>
      <w:r w:rsidR="00035AD9">
        <w:t>s</w:t>
      </w:r>
      <w:r w:rsidR="007A7DC2" w:rsidRPr="007A7DC2">
        <w:t xml:space="preserve"> volunteer tutors to provide one – to – one evidence-based literacy support through individualized lesson plans. Si</w:t>
      </w:r>
      <w:r w:rsidR="00035AD9">
        <w:t>t</w:t>
      </w:r>
      <w:r w:rsidR="007A7DC2" w:rsidRPr="007A7DC2">
        <w:t>e supervisors develop lessons and supervise sessions. RRSC provides leveled books for tutoring sessions, a lending library for students to borrow books to read at home, and a new book at the end of the program.</w:t>
      </w:r>
    </w:p>
    <w:p w14:paraId="7ABD32AA" w14:textId="77777777" w:rsidR="00CA218E" w:rsidRPr="00CA218E" w:rsidRDefault="006C3FF9" w:rsidP="00CA218E">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sidR="00CA218E">
        <w:rPr>
          <w:b/>
        </w:rPr>
        <w:t xml:space="preserve"> </w:t>
      </w:r>
    </w:p>
    <w:p w14:paraId="474D8FCE" w14:textId="77777777" w:rsidR="009F4DAD" w:rsidRPr="00CA218E" w:rsidRDefault="00CA218E" w:rsidP="00CA218E">
      <w:pPr>
        <w:pStyle w:val="ListParagraph"/>
        <w:ind w:left="630"/>
      </w:pPr>
      <w:r w:rsidRPr="00CA218E">
        <w:t>Test scores reported by the Iowa Department of Education show there are students in Story County who do not meet benchmark standards by the end of 3rd grade. Statistics show direct correlations between 3rd grade reading ability and later academic and life outcomes. To address this, the goal of both HBRA programs is to help students either maintain or improve their reading level by increasing their exposure to quality high interest books, at the appropriate level. We are also increasing the awareness about this issue by engaging and educating over 150 annual HBRA volunteers.</w:t>
      </w:r>
    </w:p>
    <w:p w14:paraId="0592A8FB" w14:textId="77777777" w:rsidR="00111199" w:rsidRPr="00F540C6" w:rsidRDefault="00111199" w:rsidP="00111199">
      <w:pPr>
        <w:pStyle w:val="ListParagraph"/>
        <w:ind w:left="630"/>
      </w:pPr>
    </w:p>
    <w:p w14:paraId="6669622C" w14:textId="77777777" w:rsidR="006C3FF9" w:rsidRDefault="006C3FF9" w:rsidP="006C3FF9">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14:paraId="73E82CA4" w14:textId="77777777" w:rsidR="0092409D" w:rsidRDefault="0092409D" w:rsidP="0092409D">
      <w:pPr>
        <w:pStyle w:val="ListParagraph"/>
        <w:ind w:left="630"/>
      </w:pPr>
      <w:r w:rsidRPr="00D91F82">
        <w:t>Both HBRA programs use internal pre and post assessments, which provides the students’ reading level and Words Their Way word sort level. RRSC also requests pre and post FAST data from schools. Volunteer tutors and site supervisors are continually monitoring and evaluating students’ abilities and adjusting lesson plans. RRSC also conduc</w:t>
      </w:r>
      <w:r w:rsidR="00F74F13">
        <w:t xml:space="preserve">ts parent and volunteer surveys and tracks reading minutes. </w:t>
      </w:r>
    </w:p>
    <w:p w14:paraId="2D0576AE" w14:textId="77777777" w:rsidR="00111199" w:rsidRDefault="00111199" w:rsidP="00111199">
      <w:pPr>
        <w:pStyle w:val="ListParagraph"/>
        <w:ind w:left="630"/>
      </w:pPr>
    </w:p>
    <w:p w14:paraId="45A6C8A7" w14:textId="77777777" w:rsidR="00D677AE" w:rsidRDefault="006C3FF9" w:rsidP="006C3FF9">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r w:rsidR="00B45E0A">
        <w:t>Please see above.</w:t>
      </w:r>
    </w:p>
    <w:p w14:paraId="2A6C8789" w14:textId="77777777" w:rsidR="006C3FF9" w:rsidRDefault="006C3FF9" w:rsidP="00D677AE">
      <w:pPr>
        <w:pStyle w:val="ListParagraph"/>
        <w:ind w:left="630"/>
      </w:pPr>
      <w:r>
        <w:br/>
      </w:r>
    </w:p>
    <w:p w14:paraId="20985695" w14:textId="5F06243C" w:rsidR="00785AD3" w:rsidRPr="009F4DAD" w:rsidRDefault="006C3FF9" w:rsidP="00785AD3">
      <w:pPr>
        <w:pStyle w:val="ListParagraph"/>
        <w:numPr>
          <w:ilvl w:val="0"/>
          <w:numId w:val="1"/>
        </w:numPr>
      </w:pPr>
      <w:r w:rsidRPr="00777C45">
        <w:rPr>
          <w:b/>
          <w:u w:val="single"/>
        </w:rPr>
        <w:t>Outcomes Achieved (Result to Clients/ Community) – please refer back to the corresponding ABF 5(O) and provide an update on the outcomes achieved from July 1 to date</w:t>
      </w:r>
      <w:r w:rsidRPr="00777C45">
        <w:t xml:space="preserve">:  </w:t>
      </w:r>
      <w:r>
        <w:br/>
      </w:r>
      <w:r w:rsidR="00785AD3">
        <w:t>HBRA – SR served 139</w:t>
      </w:r>
      <w:r w:rsidR="00785AD3" w:rsidRPr="00D91F82">
        <w:t xml:space="preserve"> students at 9 sites across the county, of those 133 complet</w:t>
      </w:r>
      <w:r w:rsidR="00785AD3">
        <w:t>ed pre and post assessments. 30 (22.6</w:t>
      </w:r>
      <w:r w:rsidR="00785AD3" w:rsidRPr="00D91F82">
        <w:t>%) ma</w:t>
      </w:r>
      <w:r w:rsidR="00785AD3">
        <w:t>intained their reading level. 96 (72.2</w:t>
      </w:r>
      <w:r w:rsidR="00785AD3" w:rsidRPr="00D91F82">
        <w:t>%) i</w:t>
      </w:r>
      <w:r w:rsidR="00785AD3">
        <w:t xml:space="preserve">mproved their reading level, </w:t>
      </w:r>
      <w:r w:rsidR="00785AD3">
        <w:lastRenderedPageBreak/>
        <w:t>126 (94</w:t>
      </w:r>
      <w:r w:rsidR="00785AD3" w:rsidRPr="00D91F82">
        <w:t>.7%) improved or maintained their</w:t>
      </w:r>
      <w:r w:rsidR="00785AD3">
        <w:t xml:space="preserve"> reading level. Students logged 99,128 reading minutes over the summer 2019. HBRA – AS is currently serving 26</w:t>
      </w:r>
      <w:r w:rsidR="00785AD3" w:rsidRPr="00D91F82">
        <w:t xml:space="preserve"> students</w:t>
      </w:r>
      <w:r w:rsidR="00785AD3">
        <w:t xml:space="preserve"> in Ames and Nevada, the program runs October-April. Pre-testing is done; post-tests and results will be available in April.</w:t>
      </w:r>
    </w:p>
    <w:p w14:paraId="0F3E545E" w14:textId="77777777" w:rsidR="00785AD3" w:rsidRDefault="00785AD3" w:rsidP="00785AD3">
      <w:pPr>
        <w:pStyle w:val="ListParagraph"/>
        <w:ind w:left="630"/>
      </w:pPr>
    </w:p>
    <w:p w14:paraId="65376380" w14:textId="77777777" w:rsidR="00890D27" w:rsidRDefault="006C3FF9" w:rsidP="00890D27">
      <w:pPr>
        <w:pStyle w:val="ListParagraph"/>
        <w:numPr>
          <w:ilvl w:val="0"/>
          <w:numId w:val="1"/>
        </w:numPr>
      </w:pPr>
      <w:r w:rsidRPr="000A0EF3">
        <w:rPr>
          <w:b/>
          <w:u w:val="single"/>
        </w:rPr>
        <w:t>Barriers Encountered (please refer back to the corresponding ABF 5(O) and provide an update on the barriers encountered from July 1 to date)</w:t>
      </w:r>
      <w:r w:rsidRPr="000A0EF3">
        <w:rPr>
          <w:b/>
        </w:rPr>
        <w:t>:</w:t>
      </w:r>
      <w:r w:rsidRPr="000A0EF3">
        <w:t xml:space="preserve">  </w:t>
      </w:r>
    </w:p>
    <w:p w14:paraId="18F11F09" w14:textId="77777777" w:rsidR="006C3FF9" w:rsidRDefault="00890D27" w:rsidP="00890D27">
      <w:pPr>
        <w:pStyle w:val="ListParagraph"/>
        <w:ind w:left="630"/>
      </w:pPr>
      <w:r w:rsidRPr="00890D27">
        <w:t>RRSC relies heavily on volunteers. As our programs continue to grow, the number of volunteers needed increases. When there is a volunteer shortage additional recruitment and staff hours are required. We are consistently working to improve our volunteer recruitment process as well as networking and advocacy to help alleviate this challenge.</w:t>
      </w:r>
    </w:p>
    <w:p w14:paraId="75406792" w14:textId="77777777" w:rsidR="00890D27" w:rsidRDefault="00890D27" w:rsidP="00890D27">
      <w:pPr>
        <w:ind w:left="270"/>
      </w:pPr>
    </w:p>
    <w:p w14:paraId="42D23AEF" w14:textId="77777777" w:rsidR="009821A2" w:rsidRDefault="006C3FF9" w:rsidP="009821A2">
      <w:pPr>
        <w:pStyle w:val="ListParagraph"/>
        <w:numPr>
          <w:ilvl w:val="0"/>
          <w:numId w:val="1"/>
        </w:numPr>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r w:rsidR="009821A2">
        <w:t xml:space="preserve">Between the two HBRA programs we have served, </w:t>
      </w:r>
      <w:r w:rsidR="002A4434">
        <w:t>165 students since July 1, 2019.</w:t>
      </w:r>
    </w:p>
    <w:p w14:paraId="162BB613" w14:textId="77777777" w:rsidR="006C3FF9" w:rsidRDefault="006C3FF9" w:rsidP="001C025E">
      <w:pPr>
        <w:ind w:left="630"/>
      </w:pPr>
      <w:r>
        <w:br/>
      </w:r>
    </w:p>
    <w:p w14:paraId="25F4A2D0" w14:textId="2F59939D" w:rsidR="006C3FF9" w:rsidRPr="00F540C6" w:rsidRDefault="006C3FF9" w:rsidP="006C3FF9">
      <w:pPr>
        <w:pStyle w:val="ListParagraph"/>
        <w:numPr>
          <w:ilvl w:val="0"/>
          <w:numId w:val="1"/>
        </w:numPr>
      </w:pPr>
      <w:r w:rsidRPr="00F540C6">
        <w:rPr>
          <w:b/>
          <w:u w:val="single"/>
        </w:rPr>
        <w:t>Have you had to turn any clients away that desire to participate in this program?  If so, why?  If so, how many?  If so, when</w:t>
      </w:r>
      <w:r w:rsidRPr="00D05D4E">
        <w:rPr>
          <w:b/>
          <w:u w:val="single"/>
        </w:rPr>
        <w:t>?</w:t>
      </w:r>
      <w:r w:rsidR="006A66A1" w:rsidRPr="00D05D4E">
        <w:rPr>
          <w:b/>
          <w:u w:val="single"/>
        </w:rPr>
        <w:t xml:space="preserve"> </w:t>
      </w:r>
      <w:r w:rsidR="00D05D4E">
        <w:t xml:space="preserve"> </w:t>
      </w:r>
      <w:r w:rsidR="002A4434">
        <w:t xml:space="preserve">We currently have </w:t>
      </w:r>
      <w:r w:rsidR="0003309D">
        <w:t xml:space="preserve">8 students on our </w:t>
      </w:r>
      <w:r w:rsidR="002A4434">
        <w:t>waiting list for HBRA – After School Tutoring</w:t>
      </w:r>
      <w:r w:rsidR="007E24F2">
        <w:t xml:space="preserve">. </w:t>
      </w:r>
      <w:r w:rsidR="007C5489">
        <w:t>6 of the students are on the list because of max</w:t>
      </w:r>
      <w:r w:rsidR="00035AD9">
        <w:t>imum</w:t>
      </w:r>
      <w:r w:rsidR="007C5489">
        <w:t xml:space="preserve"> capacity at the facility</w:t>
      </w:r>
      <w:r w:rsidR="000B28CB">
        <w:t xml:space="preserve"> as well as volunteer capacity</w:t>
      </w:r>
      <w:r w:rsidR="007C5489">
        <w:t>. For 2 of the students, w</w:t>
      </w:r>
      <w:r w:rsidR="007E24F2">
        <w:t>e are working on procuring enough tutors to accommodate</w:t>
      </w:r>
      <w:r w:rsidR="00155304">
        <w:t xml:space="preserve"> them.</w:t>
      </w:r>
      <w:r>
        <w:rPr>
          <w:b/>
          <w:u w:val="single"/>
        </w:rPr>
        <w:br/>
      </w:r>
    </w:p>
    <w:p w14:paraId="3516C9F9" w14:textId="77777777" w:rsidR="006C3FF9" w:rsidRPr="001E2BA0" w:rsidRDefault="006C3FF9" w:rsidP="006C3FF9">
      <w:pPr>
        <w:pStyle w:val="ListParagraph"/>
        <w:numPr>
          <w:ilvl w:val="0"/>
          <w:numId w:val="1"/>
        </w:numPr>
      </w:pPr>
      <w:r w:rsidRPr="00F540C6">
        <w:rPr>
          <w:b/>
          <w:u w:val="single"/>
        </w:rPr>
        <w:t>Comments</w:t>
      </w:r>
      <w:r w:rsidRPr="00F540C6">
        <w:rPr>
          <w:b/>
        </w:rPr>
        <w:t>:</w:t>
      </w:r>
    </w:p>
    <w:p w14:paraId="464F2914" w14:textId="77777777" w:rsidR="001E2BA0" w:rsidRPr="000C1922" w:rsidRDefault="001E2BA0" w:rsidP="001E2BA0">
      <w:pPr>
        <w:pStyle w:val="ListParagraph"/>
        <w:ind w:left="630"/>
      </w:pPr>
    </w:p>
    <w:p w14:paraId="65E7B303" w14:textId="77777777" w:rsidR="006C3FF9" w:rsidRDefault="001E2BA0" w:rsidP="006C3FF9">
      <w:pPr>
        <w:pStyle w:val="ListParagraph"/>
        <w:ind w:left="630"/>
      </w:pPr>
      <w:r>
        <w:rPr>
          <w:noProof/>
        </w:rPr>
        <mc:AlternateContent>
          <mc:Choice Requires="wps">
            <w:drawing>
              <wp:anchor distT="0" distB="0" distL="114300" distR="114300" simplePos="0" relativeHeight="251658240" behindDoc="0" locked="0" layoutInCell="1" allowOverlap="1" wp14:anchorId="71F12212" wp14:editId="4AB50D6A">
                <wp:simplePos x="0" y="0"/>
                <wp:positionH relativeFrom="column">
                  <wp:posOffset>0</wp:posOffset>
                </wp:positionH>
                <wp:positionV relativeFrom="paragraph">
                  <wp:posOffset>0</wp:posOffset>
                </wp:positionV>
                <wp:extent cx="5887085" cy="1403985"/>
                <wp:effectExtent l="0" t="0" r="1841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14:paraId="6F10A30F" w14:textId="77777777" w:rsidR="001E2BA0" w:rsidRDefault="001E2BA0" w:rsidP="001E2BA0">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F12212" id="_x0000_t202" coordsize="21600,21600" o:spt="202" path="m,l,21600r21600,l21600,xe">
                <v:stroke joinstyle="miter"/>
                <v:path gradientshapeok="t" o:connecttype="rect"/>
              </v:shapetype>
              <v:shape id="Text Box 4" o:spid="_x0000_s1026" type="#_x0000_t202" style="position:absolute;left:0;text-align:left;margin-left:0;margin-top:0;width:463.5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">
                <v:textbox style="mso-fit-shape-to-text:t">
                  <w:txbxContent>
                    <w:p w14:paraId="6F10A30F" w14:textId="77777777" w:rsidR="001E2BA0" w:rsidRDefault="001E2BA0" w:rsidP="001E2BA0">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p>
    <w:p w14:paraId="04CB76A0" w14:textId="77777777" w:rsidR="006C3FF9" w:rsidRPr="00640BD7" w:rsidRDefault="006C3FF9" w:rsidP="006C3FF9">
      <w:pPr>
        <w:jc w:val="center"/>
        <w:rPr>
          <w:b/>
        </w:rPr>
      </w:pPr>
      <w:r w:rsidRPr="00640BD7">
        <w:rPr>
          <w:b/>
        </w:rPr>
        <w:t>MID-YEAR REPORT FOR OUTCOME PROGRESS</w:t>
      </w:r>
      <w:r>
        <w:rPr>
          <w:b/>
        </w:rPr>
        <w:t xml:space="preserve"> FY 2017-18</w:t>
      </w:r>
    </w:p>
    <w:p w14:paraId="0C928742" w14:textId="77777777" w:rsidR="006C3FF9" w:rsidRPr="008278F1" w:rsidRDefault="006C3FF9" w:rsidP="006C3FF9">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14:paraId="6C5BAC1E" w14:textId="77777777" w:rsidR="009873FA" w:rsidRDefault="00066F07" w:rsidP="006C3FF9">
      <w:r>
        <w:rPr>
          <w:b/>
        </w:rPr>
        <w:br w:type="page"/>
      </w:r>
      <w:r w:rsidR="006C3FF9" w:rsidRPr="00EA6C4A">
        <w:rPr>
          <w:b/>
        </w:rPr>
        <w:lastRenderedPageBreak/>
        <w:t>Agency Name:</w:t>
      </w:r>
      <w:r w:rsidR="006C3FF9">
        <w:rPr>
          <w:b/>
        </w:rPr>
        <w:t xml:space="preserve"> Raising Readers in Story County</w:t>
      </w:r>
      <w:r w:rsidR="006C3FF9">
        <w:br/>
      </w:r>
      <w:r w:rsidR="006C3FF9">
        <w:br/>
      </w:r>
      <w:r w:rsidR="006C3FF9" w:rsidRPr="00EA6C4A">
        <w:rPr>
          <w:b/>
        </w:rPr>
        <w:t>Program Name:</w:t>
      </w:r>
      <w:r w:rsidR="006C3FF9">
        <w:rPr>
          <w:b/>
        </w:rPr>
        <w:t xml:space="preserve"> </w:t>
      </w:r>
      <w:r w:rsidR="001E2BA0">
        <w:rPr>
          <w:b/>
        </w:rPr>
        <w:t>Thrive by Five</w:t>
      </w:r>
      <w:r w:rsidR="006C3FF9">
        <w:rPr>
          <w:b/>
        </w:rPr>
        <w:br/>
      </w:r>
      <w:r w:rsidR="006C3FF9">
        <w:br/>
        <w:t>Brief Description of Program:</w:t>
      </w:r>
      <w:r w:rsidR="009873FA" w:rsidRPr="009873FA">
        <w:t xml:space="preserve"> </w:t>
      </w:r>
    </w:p>
    <w:p w14:paraId="13E6DD22" w14:textId="77777777" w:rsidR="00A55BA4" w:rsidRDefault="009873FA" w:rsidP="006C3FF9">
      <w:r w:rsidRPr="009873FA">
        <w:t>StoryPals &amp; ACPC Reading Buddies are preschool programs in which volunteers go into Story County schools to work with students using research based Dialogic Reading and other language and literacy developmental skills. Using literacy activities, Super K Transition to Kindergarten exposes students to many of the routines, activities, materials, and skills that they will experience in Kindergarten. Small Talk is a 13-week parent education class, participants learn skills to increase the quality and quantity of literacy interaction with children. Step into Storybooks is an annual event in Ames and Nevada, community partners help to create literacy focused learning stations for children and families.</w:t>
      </w:r>
      <w:r w:rsidR="009869FE">
        <w:t xml:space="preserve"> </w:t>
      </w:r>
      <w:r w:rsidR="009869FE" w:rsidRPr="009869FE">
        <w:rPr>
          <w:rFonts w:cstheme="minorHAnsi"/>
          <w:shd w:val="clear" w:color="auto" w:fill="FFFFFF"/>
        </w:rPr>
        <w:t>Story Time provides a language and literacy rich environment to children with low-income while parents attend Baby Bump and Beyond meetings</w:t>
      </w:r>
    </w:p>
    <w:p w14:paraId="1ABE19ED" w14:textId="77777777" w:rsidR="009873FA" w:rsidRPr="00F33568" w:rsidRDefault="009873FA" w:rsidP="006C3FF9">
      <w:pPr>
        <w:rPr>
          <w:b/>
        </w:rPr>
      </w:pPr>
    </w:p>
    <w:p w14:paraId="09F551E6" w14:textId="77777777" w:rsidR="000220F4" w:rsidRPr="000220F4" w:rsidRDefault="00A55BA4" w:rsidP="000220F4">
      <w:pPr>
        <w:pStyle w:val="ListParagraph"/>
        <w:numPr>
          <w:ilvl w:val="0"/>
          <w:numId w:val="5"/>
        </w:numPr>
      </w:pPr>
      <w:r w:rsidRPr="00B979D6">
        <w:rPr>
          <w:b/>
          <w:u w:val="single"/>
        </w:rPr>
        <w:t>Program/ Service Outcome (Change/ Benefit to Clients/ Community) – please refer back to the corresponding ABF 5(O) and provide an update on program/ service outcome from July 1 to date</w:t>
      </w:r>
      <w:r w:rsidRPr="00B979D6">
        <w:rPr>
          <w:b/>
        </w:rPr>
        <w:t xml:space="preserve">: </w:t>
      </w:r>
    </w:p>
    <w:p w14:paraId="23538BE5" w14:textId="689DB045" w:rsidR="00A55BA4" w:rsidRPr="000220F4" w:rsidRDefault="000220F4" w:rsidP="000220F4">
      <w:pPr>
        <w:pStyle w:val="ListParagraph"/>
      </w:pPr>
      <w:r w:rsidRPr="000220F4">
        <w:t>The goal of StoryPals &amp; ACPC Reading Buddies is to increase participants’ experience with quality books and enhance their vocabulary and early literacy skills. Super K's goal is to prepare students to be ready to learn on the first day of Kindergarten &amp; promote the importance of reading every day. The goal of Small Talk is to increase the number of words and turns spoken to a child. The goal of Step into Storybooks is exposure to quality children’s books and literacy enriching activities to replicate at home.</w:t>
      </w:r>
      <w:r w:rsidR="00C32266">
        <w:t xml:space="preserve"> </w:t>
      </w:r>
      <w:r w:rsidR="00C32266" w:rsidRPr="00C32266">
        <w:rPr>
          <w:rFonts w:cstheme="minorHAnsi"/>
          <w:shd w:val="clear" w:color="auto" w:fill="FFFFFF"/>
        </w:rPr>
        <w:t>The goal of Story Time at Baby Bump and Beyond is to share and provide quality</w:t>
      </w:r>
      <w:r w:rsidR="00035AD9">
        <w:rPr>
          <w:rFonts w:cstheme="minorHAnsi"/>
          <w:shd w:val="clear" w:color="auto" w:fill="FFFFFF"/>
        </w:rPr>
        <w:t>,</w:t>
      </w:r>
      <w:r w:rsidR="00C32266" w:rsidRPr="00C32266">
        <w:rPr>
          <w:rFonts w:cstheme="minorHAnsi"/>
          <w:shd w:val="clear" w:color="auto" w:fill="FFFFFF"/>
        </w:rPr>
        <w:t xml:space="preserve"> developmentally appropriate children’s books supporting a print-rich environment for at risk and low-income families.</w:t>
      </w:r>
      <w:r w:rsidRPr="00C32266">
        <w:rPr>
          <w:rFonts w:cstheme="minorHAnsi"/>
        </w:rPr>
        <w:t xml:space="preserve"> </w:t>
      </w:r>
      <w:r w:rsidRPr="000220F4">
        <w:t>Test scores reported by the Iowa Department of Education show there are students in Story County who do not meet benchmark standards at the start of Kindergarten. We work with children and educate caregivers on early language and literacy development to address this issue.</w:t>
      </w:r>
    </w:p>
    <w:p w14:paraId="572A9187" w14:textId="77777777" w:rsidR="000220F4" w:rsidRDefault="000220F4" w:rsidP="000220F4">
      <w:pPr>
        <w:pStyle w:val="ListParagraph"/>
        <w:ind w:left="630"/>
        <w:rPr>
          <w:b/>
          <w:u w:val="single"/>
        </w:rPr>
      </w:pPr>
    </w:p>
    <w:p w14:paraId="171DD0DF" w14:textId="77777777" w:rsidR="000220F4" w:rsidRPr="00F540C6" w:rsidRDefault="000220F4" w:rsidP="000220F4">
      <w:pPr>
        <w:pStyle w:val="ListParagraph"/>
        <w:ind w:left="630"/>
      </w:pPr>
    </w:p>
    <w:p w14:paraId="6DE2B2E8" w14:textId="77777777" w:rsidR="006C3FF9" w:rsidRDefault="006C3FF9" w:rsidP="00B979D6">
      <w:pPr>
        <w:pStyle w:val="ListParagraph"/>
        <w:numPr>
          <w:ilvl w:val="0"/>
          <w:numId w:val="5"/>
        </w:numPr>
      </w:pPr>
      <w:r w:rsidRPr="00B979D6">
        <w:rPr>
          <w:b/>
          <w:u w:val="single"/>
        </w:rPr>
        <w:t>Measurement Used (How Often, Tools Used) – please refer back to the corresponding ABF 5(O) and provide an update on measurement used from July 1 to date</w:t>
      </w:r>
      <w:r w:rsidRPr="00B979D6">
        <w:rPr>
          <w:b/>
        </w:rPr>
        <w:t>:</w:t>
      </w:r>
      <w:r>
        <w:t xml:space="preserve"> </w:t>
      </w:r>
    </w:p>
    <w:p w14:paraId="2CF65B74" w14:textId="77777777" w:rsidR="00E1539E" w:rsidRPr="00FD42A4" w:rsidRDefault="00FD42A4" w:rsidP="00E1539E">
      <w:pPr>
        <w:pStyle w:val="ListParagraph"/>
      </w:pPr>
      <w:r w:rsidRPr="00FD42A4">
        <w:t>StoryPals and ACPC Reading Buddies both implement internal pre and post observation based assessments, evaluating 6 pre-literacy skills necessary for reading. RRSC also requests pre and post GOLD assessment data from schools. Super K uses parent surveys and teacher based observational assessments. Small Talk uses a recording device to track the number of words and turns spoken to a child at home. Step into Storybooks utilizes event attendance and parent surveys.</w:t>
      </w:r>
      <w:r w:rsidR="0086612C">
        <w:t xml:space="preserve"> </w:t>
      </w:r>
      <w:r w:rsidR="00204635" w:rsidRPr="00B45E0A">
        <w:t xml:space="preserve">Storytime uses </w:t>
      </w:r>
      <w:r w:rsidR="000D6A58" w:rsidRPr="00B45E0A">
        <w:t>pre and post parent surveys</w:t>
      </w:r>
      <w:r w:rsidR="00204635" w:rsidRPr="00B45E0A">
        <w:t>;</w:t>
      </w:r>
      <w:r w:rsidR="000D6A58" w:rsidRPr="00B45E0A">
        <w:t xml:space="preserve"> specifically measuring how much parents, read, play, and talk at home with their child. </w:t>
      </w:r>
    </w:p>
    <w:p w14:paraId="021F3DA6" w14:textId="77777777" w:rsidR="00E1539E" w:rsidRDefault="00E1539E" w:rsidP="00E1539E">
      <w:pPr>
        <w:pStyle w:val="ListParagraph"/>
      </w:pPr>
    </w:p>
    <w:p w14:paraId="038CA7E1" w14:textId="77777777" w:rsidR="00B45E0A" w:rsidRDefault="006C3FF9" w:rsidP="003102A9">
      <w:pPr>
        <w:pStyle w:val="ListParagraph"/>
        <w:numPr>
          <w:ilvl w:val="0"/>
          <w:numId w:val="5"/>
        </w:numPr>
      </w:pPr>
      <w:r w:rsidRPr="00F540C6">
        <w:rPr>
          <w:b/>
          <w:u w:val="single"/>
        </w:rPr>
        <w:t>Measurement Update (Please provide update on measurement data collected based on the ABF 5(O) from July 1 to date)</w:t>
      </w:r>
      <w:r w:rsidRPr="00F540C6">
        <w:rPr>
          <w:b/>
        </w:rPr>
        <w:t>:</w:t>
      </w:r>
      <w:r>
        <w:t xml:space="preserve"> </w:t>
      </w:r>
    </w:p>
    <w:p w14:paraId="46111A6A" w14:textId="77777777" w:rsidR="004A11C4" w:rsidRPr="00B45E0A" w:rsidRDefault="00B45E0A" w:rsidP="00B45E0A">
      <w:pPr>
        <w:pStyle w:val="ListParagraph"/>
      </w:pPr>
      <w:r w:rsidRPr="00B45E0A">
        <w:t>Please see above.</w:t>
      </w:r>
      <w:r w:rsidR="006C3FF9" w:rsidRPr="00B45E0A">
        <w:br/>
      </w:r>
    </w:p>
    <w:p w14:paraId="192F1D68" w14:textId="77777777" w:rsidR="003102A9" w:rsidRDefault="006C3FF9" w:rsidP="003102A9">
      <w:pPr>
        <w:pStyle w:val="ListParagraph"/>
        <w:numPr>
          <w:ilvl w:val="0"/>
          <w:numId w:val="5"/>
        </w:numPr>
      </w:pPr>
      <w:r w:rsidRPr="005972D1">
        <w:rPr>
          <w:b/>
          <w:u w:val="single"/>
        </w:rPr>
        <w:t>Outcomes Achieved (Result to Clients/ Community) – please refer back to the corresponding ABF 5(O) and provide an update on the outcomes achieved from July 1 to date</w:t>
      </w:r>
      <w:r w:rsidRPr="005972D1">
        <w:t xml:space="preserve">:  </w:t>
      </w:r>
    </w:p>
    <w:p w14:paraId="3F87DF38" w14:textId="5C4DE85F" w:rsidR="003102A9" w:rsidRPr="003102A9" w:rsidRDefault="003102A9" w:rsidP="003102A9">
      <w:pPr>
        <w:pStyle w:val="ListParagraph"/>
      </w:pPr>
      <w:r w:rsidRPr="00B848AC">
        <w:t>StoryPals is currently serving</w:t>
      </w:r>
      <w:r w:rsidR="00564AE5" w:rsidRPr="00B848AC">
        <w:t xml:space="preserve"> 7</w:t>
      </w:r>
      <w:r w:rsidRPr="00B848AC">
        <w:t>5</w:t>
      </w:r>
      <w:r w:rsidR="00812FC0" w:rsidRPr="00B848AC">
        <w:t xml:space="preserve"> four-year old</w:t>
      </w:r>
      <w:r w:rsidRPr="00B848AC">
        <w:t xml:space="preserve"> students, </w:t>
      </w:r>
      <w:r w:rsidR="00564AE5" w:rsidRPr="00B848AC">
        <w:t xml:space="preserve">pre testing has </w:t>
      </w:r>
      <w:r w:rsidR="00812FC0" w:rsidRPr="00B848AC">
        <w:t>been done, and post-</w:t>
      </w:r>
      <w:r w:rsidR="00564AE5" w:rsidRPr="00B848AC">
        <w:t>test and results will be available at program end</w:t>
      </w:r>
      <w:r w:rsidRPr="00B848AC">
        <w:t>.</w:t>
      </w:r>
      <w:r w:rsidR="00D20AE8" w:rsidRPr="00B848AC">
        <w:t xml:space="preserve"> </w:t>
      </w:r>
      <w:r w:rsidR="00812FC0" w:rsidRPr="00B848AC">
        <w:t>Three year old students will start in January.</w:t>
      </w:r>
      <w:r w:rsidRPr="00B848AC">
        <w:t xml:space="preserve"> </w:t>
      </w:r>
      <w:r w:rsidR="00661628" w:rsidRPr="00B848AC">
        <w:t xml:space="preserve"> We are currently serving </w:t>
      </w:r>
      <w:r w:rsidR="0058026B" w:rsidRPr="00B848AC">
        <w:t xml:space="preserve">26 </w:t>
      </w:r>
      <w:r w:rsidRPr="00B848AC">
        <w:t>ACPC</w:t>
      </w:r>
      <w:r w:rsidR="0058026B" w:rsidRPr="00B848AC">
        <w:t xml:space="preserve"> students,</w:t>
      </w:r>
      <w:r w:rsidRPr="00B848AC">
        <w:t xml:space="preserve"> </w:t>
      </w:r>
      <w:r w:rsidR="0058026B" w:rsidRPr="00B848AC">
        <w:t>pretesting has been done, post tests and results will be available at program end</w:t>
      </w:r>
      <w:r w:rsidRPr="00B848AC">
        <w:t xml:space="preserve">. </w:t>
      </w:r>
      <w:r w:rsidR="00EA269C" w:rsidRPr="00B848AC">
        <w:t>Super K had 57 children participate in 2019</w:t>
      </w:r>
      <w:r w:rsidR="003652A4">
        <w:t xml:space="preserve">, </w:t>
      </w:r>
      <w:r w:rsidR="00821B5A" w:rsidRPr="00B848AC">
        <w:t>30 returned the parent survey. Of those 30</w:t>
      </w:r>
      <w:r w:rsidR="00B60D68" w:rsidRPr="00B848AC">
        <w:t>,</w:t>
      </w:r>
      <w:r w:rsidR="00821B5A" w:rsidRPr="00B848AC">
        <w:t xml:space="preserve"> 100% said they felt their child was better prepared for kindergarten.</w:t>
      </w:r>
      <w:r w:rsidRPr="00B848AC">
        <w:t xml:space="preserve"> </w:t>
      </w:r>
      <w:r w:rsidR="004F757F" w:rsidRPr="00B848AC">
        <w:t>Storytime started in September and is currently serving</w:t>
      </w:r>
      <w:r w:rsidR="00E0697E" w:rsidRPr="00B848AC">
        <w:t xml:space="preserve"> 15 families</w:t>
      </w:r>
      <w:r w:rsidR="00BC6173" w:rsidRPr="00B848AC">
        <w:t>, pre-surveys have been given and post results will be available at program end</w:t>
      </w:r>
      <w:r w:rsidR="00E0697E" w:rsidRPr="00B848AC">
        <w:t>.</w:t>
      </w:r>
      <w:r w:rsidR="004F757F" w:rsidRPr="00B848AC">
        <w:t xml:space="preserve"> </w:t>
      </w:r>
      <w:r w:rsidRPr="00B848AC">
        <w:t>Step int</w:t>
      </w:r>
      <w:r w:rsidR="003C0FAA" w:rsidRPr="00B848AC">
        <w:t>o Storybooks was attended by approximately 1231</w:t>
      </w:r>
      <w:r w:rsidRPr="00B848AC">
        <w:t xml:space="preserve"> pe</w:t>
      </w:r>
      <w:r w:rsidR="00C80B11" w:rsidRPr="00B848AC">
        <w:t>ople in Ames</w:t>
      </w:r>
      <w:r w:rsidRPr="00B848AC">
        <w:t xml:space="preserve"> </w:t>
      </w:r>
      <w:r w:rsidR="003C0FAA" w:rsidRPr="00B848AC">
        <w:t>this September</w:t>
      </w:r>
      <w:r w:rsidR="003C0FAA">
        <w:t>.</w:t>
      </w:r>
    </w:p>
    <w:p w14:paraId="5A8B4946" w14:textId="77777777" w:rsidR="006C3FF9" w:rsidRDefault="006C3FF9" w:rsidP="00861ED7">
      <w:pPr>
        <w:pStyle w:val="ListParagraph"/>
      </w:pPr>
      <w:r>
        <w:br/>
      </w:r>
    </w:p>
    <w:p w14:paraId="2C86EBC8" w14:textId="77777777" w:rsidR="009D1DC5" w:rsidRDefault="006C3FF9" w:rsidP="00130B7D">
      <w:pPr>
        <w:pStyle w:val="ListParagraph"/>
        <w:numPr>
          <w:ilvl w:val="0"/>
          <w:numId w:val="5"/>
        </w:numPr>
      </w:pPr>
      <w:r w:rsidRPr="00301419">
        <w:rPr>
          <w:b/>
          <w:u w:val="single"/>
        </w:rPr>
        <w:t>Barriers Encountered (please refer back to the corresponding ABF 5(O) and provide an update on the barriers encountered from July 1 to date)</w:t>
      </w:r>
      <w:r w:rsidRPr="00301419">
        <w:rPr>
          <w:b/>
        </w:rPr>
        <w:t>:</w:t>
      </w:r>
      <w:r w:rsidRPr="00301419">
        <w:t xml:space="preserve">  </w:t>
      </w:r>
    </w:p>
    <w:p w14:paraId="4F1019F8" w14:textId="33D86C23" w:rsidR="00130B7D" w:rsidRPr="00130B7D" w:rsidRDefault="00130B7D" w:rsidP="00130B7D">
      <w:pPr>
        <w:pStyle w:val="ListParagraph"/>
      </w:pPr>
      <w:r w:rsidRPr="00130B7D">
        <w:t>Having enough volunteers to serve all identified children for programming is an ongoing challenge</w:t>
      </w:r>
      <w:r w:rsidR="003652A4">
        <w:t>.</w:t>
      </w:r>
      <w:r w:rsidRPr="00130B7D">
        <w:t xml:space="preserve"> Volunteer recruitment takes a considerable amount of staff hours on a weekly basis, which takes time away from program planning. We are consistently working to improve our volunteer recruitment process as well as networking and advocacy to help alleviate this challenge.</w:t>
      </w:r>
    </w:p>
    <w:p w14:paraId="37C10F6B" w14:textId="77777777" w:rsidR="00130B7D" w:rsidRDefault="00130B7D" w:rsidP="00130B7D">
      <w:pPr>
        <w:pStyle w:val="ListParagraph"/>
      </w:pPr>
    </w:p>
    <w:p w14:paraId="04794AED" w14:textId="77777777" w:rsidR="00661628" w:rsidRDefault="006C3FF9" w:rsidP="00661628">
      <w:pPr>
        <w:pStyle w:val="ListParagraph"/>
        <w:numPr>
          <w:ilvl w:val="0"/>
          <w:numId w:val="5"/>
        </w:numPr>
      </w:pPr>
      <w:r w:rsidRPr="00305DD0">
        <w:rPr>
          <w:noProof/>
        </w:rPr>
        <mc:AlternateContent>
          <mc:Choice Requires="wps">
            <w:drawing>
              <wp:anchor distT="0" distB="0" distL="114300" distR="114300" simplePos="0" relativeHeight="251659264" behindDoc="0" locked="0" layoutInCell="1" allowOverlap="1" wp14:anchorId="1ED08589" wp14:editId="409F8D12">
                <wp:simplePos x="0" y="0"/>
                <wp:positionH relativeFrom="column">
                  <wp:posOffset>-9525</wp:posOffset>
                </wp:positionH>
                <wp:positionV relativeFrom="paragraph">
                  <wp:posOffset>4573270</wp:posOffset>
                </wp:positionV>
                <wp:extent cx="5887085" cy="1403985"/>
                <wp:effectExtent l="0" t="0" r="1841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14:paraId="4A48CF3F" w14:textId="77777777" w:rsidR="006C3FF9" w:rsidRDefault="006C3FF9" w:rsidP="006C3FF9">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08589" id="Text Box 2" o:spid="_x0000_s1027" type="#_x0000_t202" style="position:absolute;left:0;text-align:left;margin-left:-.75pt;margin-top:360.1pt;width:46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auJQIAAEw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">
                <v:textbox style="mso-fit-shape-to-text:t">
                  <w:txbxContent>
                    <w:p w14:paraId="4A48CF3F" w14:textId="77777777" w:rsidR="006C3FF9" w:rsidRDefault="006C3FF9" w:rsidP="006C3FF9">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305DD0">
        <w:rPr>
          <w:b/>
          <w:u w:val="single"/>
        </w:rPr>
        <w:t>Clients Served (please refer back to the corresponding ABF 5 Service Statistics and provide an update on number of clients served from July 1 to date)</w:t>
      </w:r>
      <w:r w:rsidRPr="00305DD0">
        <w:rPr>
          <w:b/>
        </w:rPr>
        <w:t>:</w:t>
      </w:r>
      <w:r w:rsidRPr="00305DD0">
        <w:t xml:space="preserve">  </w:t>
      </w:r>
    </w:p>
    <w:p w14:paraId="3C3C0B6A" w14:textId="77777777" w:rsidR="006C3FF9" w:rsidRDefault="00BC6173" w:rsidP="001C025E">
      <w:pPr>
        <w:pStyle w:val="ListParagraph"/>
      </w:pPr>
      <w:r>
        <w:t xml:space="preserve">Approximately, </w:t>
      </w:r>
      <w:r w:rsidR="00E0697E">
        <w:t>1404</w:t>
      </w:r>
      <w:r w:rsidR="00227FE8">
        <w:t xml:space="preserve"> children/caregivers, have been se</w:t>
      </w:r>
      <w:r w:rsidR="00E0697E">
        <w:t>r</w:t>
      </w:r>
      <w:r w:rsidR="00227FE8">
        <w:t>ved</w:t>
      </w:r>
      <w:r w:rsidR="00E0697E">
        <w:t xml:space="preserve"> since July 1, 2019.</w:t>
      </w:r>
      <w:r w:rsidR="00861ED7">
        <w:br/>
      </w:r>
    </w:p>
    <w:p w14:paraId="668EA684" w14:textId="77777777" w:rsidR="006C3FF9" w:rsidRPr="002D365F" w:rsidRDefault="006C3FF9" w:rsidP="00B979D6">
      <w:pPr>
        <w:pStyle w:val="ListParagraph"/>
        <w:numPr>
          <w:ilvl w:val="0"/>
          <w:numId w:val="5"/>
        </w:numPr>
      </w:pPr>
      <w:r w:rsidRPr="00F540C6">
        <w:rPr>
          <w:b/>
          <w:u w:val="single"/>
        </w:rPr>
        <w:t>Have you had to turn any clients away that desire to participate in this program?  If so, why?  If so, how many?  If so, when?</w:t>
      </w:r>
      <w:r w:rsidR="007D2AD6" w:rsidRPr="007D2AD6">
        <w:t xml:space="preserve"> </w:t>
      </w:r>
    </w:p>
    <w:p w14:paraId="0996FAF6" w14:textId="77777777" w:rsidR="002D365F" w:rsidRPr="005972D1" w:rsidRDefault="002D365F" w:rsidP="002D365F">
      <w:pPr>
        <w:pStyle w:val="ListParagraph"/>
      </w:pPr>
      <w:r>
        <w:t>We had to place a cap on Story Pals programming</w:t>
      </w:r>
      <w:r w:rsidR="003F3F21">
        <w:t xml:space="preserve"> in all 3 locations due to volunteer capacity</w:t>
      </w:r>
    </w:p>
    <w:p w14:paraId="00265D27" w14:textId="77777777" w:rsidR="005972D1" w:rsidRPr="00F540C6" w:rsidRDefault="005972D1" w:rsidP="005972D1">
      <w:pPr>
        <w:pStyle w:val="ListParagraph"/>
      </w:pPr>
    </w:p>
    <w:p w14:paraId="5AD053F8" w14:textId="77777777" w:rsidR="006C3FF9" w:rsidRPr="000C1922" w:rsidRDefault="006C3FF9" w:rsidP="00B979D6">
      <w:pPr>
        <w:pStyle w:val="ListParagraph"/>
        <w:numPr>
          <w:ilvl w:val="0"/>
          <w:numId w:val="5"/>
        </w:numPr>
      </w:pPr>
      <w:r w:rsidRPr="00F540C6">
        <w:rPr>
          <w:b/>
          <w:u w:val="single"/>
        </w:rPr>
        <w:t>Comments</w:t>
      </w:r>
      <w:r w:rsidRPr="00F540C6">
        <w:rPr>
          <w:b/>
        </w:rPr>
        <w:t>:</w:t>
      </w:r>
    </w:p>
    <w:p w14:paraId="053230C8" w14:textId="77777777" w:rsidR="006C3FF9" w:rsidRDefault="006C3FF9" w:rsidP="006C3FF9">
      <w:pPr>
        <w:pStyle w:val="ListParagraph"/>
        <w:ind w:left="630"/>
      </w:pPr>
    </w:p>
    <w:p w14:paraId="718628CB" w14:textId="77777777" w:rsidR="00640BD7" w:rsidRPr="008278F1" w:rsidRDefault="006C3FF9" w:rsidP="000D456C">
      <w:pPr>
        <w:jc w:val="center"/>
        <w:rPr>
          <w:b/>
          <w:i/>
          <w:u w:val="single"/>
        </w:rPr>
      </w:pPr>
      <w:r>
        <w:rPr>
          <w:b/>
        </w:rPr>
        <w:br w:type="page"/>
      </w:r>
    </w:p>
    <w:p w14:paraId="42D7E02B" w14:textId="77777777" w:rsidR="00263F71" w:rsidRDefault="00640BD7">
      <w:r w:rsidRPr="00EA6C4A">
        <w:rPr>
          <w:b/>
        </w:rPr>
        <w:lastRenderedPageBreak/>
        <w:t>Agency Name:</w:t>
      </w:r>
      <w:r w:rsidR="00EA6C4A">
        <w:rPr>
          <w:b/>
        </w:rPr>
        <w:t xml:space="preserve"> </w:t>
      </w:r>
      <w:r w:rsidR="006C3FF9">
        <w:rPr>
          <w:b/>
        </w:rPr>
        <w:t>Raising Readers in Story County</w:t>
      </w:r>
      <w:r w:rsidR="006C3FF9">
        <w:rPr>
          <w:b/>
        </w:rPr>
        <w:tab/>
      </w:r>
      <w:r>
        <w:br/>
      </w:r>
      <w:r w:rsidR="00EA6C4A">
        <w:br/>
      </w:r>
      <w:r w:rsidRPr="00EA6C4A">
        <w:rPr>
          <w:b/>
        </w:rPr>
        <w:t>Program Name:</w:t>
      </w:r>
      <w:r w:rsidR="00EA6C4A">
        <w:rPr>
          <w:b/>
        </w:rPr>
        <w:t xml:space="preserve"> </w:t>
      </w:r>
      <w:r w:rsidR="006C3FF9">
        <w:rPr>
          <w:b/>
        </w:rPr>
        <w:t>Advocacy</w:t>
      </w:r>
      <w:r w:rsidR="00A14D24">
        <w:rPr>
          <w:b/>
        </w:rPr>
        <w:br/>
      </w:r>
      <w:r w:rsidR="00EA6C4A">
        <w:br/>
        <w:t>Brief Description of Program:</w:t>
      </w:r>
    </w:p>
    <w:p w14:paraId="6EBFA52A" w14:textId="77777777" w:rsidR="00640BD7" w:rsidRPr="00A14D24" w:rsidRDefault="00263F71" w:rsidP="00263F71">
      <w:pPr>
        <w:rPr>
          <w:b/>
        </w:rPr>
      </w:pPr>
      <w:r w:rsidRPr="009A6040">
        <w:rPr>
          <w:b/>
        </w:rPr>
        <w:t>Advocacy for Social Development:</w:t>
      </w:r>
      <w:r>
        <w:t xml:space="preserve"> </w:t>
      </w:r>
      <w:r w:rsidR="00796EA7" w:rsidRPr="00796EA7">
        <w:t>RRSC advocates for literacy in a multitude of ways, by increasing access to quality books through direct programing such as StoryPals and indirect programming: Reach out and Read, Read to Succeed, Little Free Libraries, Gift Books, Reading Corners, and through social service agencies. RRSC takes a leadership role in Story County Reads, stresses the importance of literacy through social media and newsletters, holds events like Read Across Story County, does community presentations, and coordinates community book drives.</w:t>
      </w:r>
    </w:p>
    <w:p w14:paraId="49302A67" w14:textId="77777777" w:rsidR="00F540C6" w:rsidRDefault="0025080B" w:rsidP="004C63C6">
      <w:pPr>
        <w:pStyle w:val="ListParagraph"/>
        <w:numPr>
          <w:ilvl w:val="0"/>
          <w:numId w:val="6"/>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sidR="001614D1">
        <w:rPr>
          <w:b/>
        </w:rPr>
        <w:t xml:space="preserve"> </w:t>
      </w:r>
      <w:r w:rsidR="004C63C6" w:rsidRPr="004C63C6">
        <w:t>Advocacy is a critical component to highlighting the importance of literacy, increasing the access to quality books and fulfilling the mission of RRSC; to improve language and literacy development in children birth to age eight and nurture healthy parent-child relationships.</w:t>
      </w:r>
    </w:p>
    <w:p w14:paraId="57D78BDB" w14:textId="77777777" w:rsidR="004C63C6" w:rsidRPr="00F540C6" w:rsidRDefault="004C63C6" w:rsidP="004C63C6">
      <w:pPr>
        <w:pStyle w:val="ListParagraph"/>
        <w:ind w:left="630"/>
      </w:pPr>
    </w:p>
    <w:p w14:paraId="031D339E" w14:textId="77777777" w:rsidR="0008359B" w:rsidRDefault="0025080B" w:rsidP="0008359B">
      <w:pPr>
        <w:pStyle w:val="ListParagraph"/>
        <w:numPr>
          <w:ilvl w:val="0"/>
          <w:numId w:val="6"/>
        </w:numPr>
      </w:pPr>
      <w:r w:rsidRPr="00F540C6">
        <w:rPr>
          <w:b/>
          <w:u w:val="single"/>
        </w:rPr>
        <w:t>Measurement Used (How Often, Tools Used) – please refer back to the corresponding ABF 5(O) and provide an update on measurement used from July 1 to date</w:t>
      </w:r>
      <w:r w:rsidRPr="00F540C6">
        <w:rPr>
          <w:b/>
        </w:rPr>
        <w:t>:</w:t>
      </w:r>
    </w:p>
    <w:p w14:paraId="1251ECD3" w14:textId="77777777" w:rsidR="000711EC" w:rsidRDefault="0008359B" w:rsidP="0008359B">
      <w:pPr>
        <w:pStyle w:val="ListParagraph"/>
        <w:ind w:left="630"/>
      </w:pPr>
      <w:r w:rsidRPr="0008359B">
        <w:t xml:space="preserve">RRSC tracks the number of public presentations, </w:t>
      </w:r>
      <w:r>
        <w:t>number of volunteers and hours</w:t>
      </w:r>
      <w:r w:rsidRPr="0008359B">
        <w:t>, and the number of books given out.</w:t>
      </w:r>
      <w:r>
        <w:t xml:space="preserve"> </w:t>
      </w:r>
    </w:p>
    <w:p w14:paraId="6BF70583" w14:textId="77777777" w:rsidR="0008359B" w:rsidRDefault="0008359B" w:rsidP="0008359B">
      <w:pPr>
        <w:pStyle w:val="ListParagraph"/>
        <w:ind w:left="630"/>
      </w:pPr>
    </w:p>
    <w:p w14:paraId="7E9B5F88" w14:textId="77777777" w:rsidR="00F540C6" w:rsidRDefault="0025080B" w:rsidP="005C5D80">
      <w:pPr>
        <w:pStyle w:val="ListParagraph"/>
        <w:numPr>
          <w:ilvl w:val="0"/>
          <w:numId w:val="6"/>
        </w:numPr>
      </w:pPr>
      <w:r w:rsidRPr="00F540C6">
        <w:rPr>
          <w:b/>
          <w:u w:val="single"/>
        </w:rPr>
        <w:t>Measurement Update (Please provide update on measurement data collected based on the ABF 5(O) from July 1 to date)</w:t>
      </w:r>
      <w:r w:rsidRPr="00F540C6">
        <w:rPr>
          <w:b/>
        </w:rPr>
        <w:t>:</w:t>
      </w:r>
      <w:r>
        <w:t xml:space="preserve"> </w:t>
      </w:r>
      <w:r w:rsidR="004D2FC9">
        <w:t>Since July 1 Raising Readers has given</w:t>
      </w:r>
      <w:r w:rsidR="00C05C79">
        <w:t xml:space="preserve"> 11 public presentations, </w:t>
      </w:r>
      <w:r w:rsidR="007B34E0">
        <w:t>mobilized approximately</w:t>
      </w:r>
      <w:r w:rsidR="00606D04">
        <w:t xml:space="preserve"> 231</w:t>
      </w:r>
      <w:r w:rsidR="007B34E0">
        <w:t xml:space="preserve"> volunteers who donated </w:t>
      </w:r>
      <w:r w:rsidR="00606D04">
        <w:t>2262</w:t>
      </w:r>
      <w:r w:rsidR="005404AE">
        <w:t xml:space="preserve"> hours, and gave out </w:t>
      </w:r>
      <w:r w:rsidR="00F25EAA">
        <w:t xml:space="preserve">approximately </w:t>
      </w:r>
      <w:r w:rsidR="00F25EAA" w:rsidRPr="00F25EAA">
        <w:t>6362</w:t>
      </w:r>
      <w:r w:rsidR="00B26FFD" w:rsidRPr="00F25EAA">
        <w:t xml:space="preserve"> books</w:t>
      </w:r>
      <w:r w:rsidR="00267114">
        <w:t xml:space="preserve"> </w:t>
      </w:r>
      <w:r w:rsidR="00F25EAA" w:rsidRPr="00F25EAA">
        <w:t>(this does not yet include numbers from Reach Out and Read</w:t>
      </w:r>
      <w:r w:rsidR="006212EE">
        <w:t xml:space="preserve"> or Read to Succeed</w:t>
      </w:r>
      <w:r w:rsidR="004478AC">
        <w:t>)</w:t>
      </w:r>
      <w:r w:rsidR="00B26FFD" w:rsidRPr="00F25EAA">
        <w:t>.</w:t>
      </w:r>
      <w:r w:rsidR="00F540C6">
        <w:br/>
      </w:r>
    </w:p>
    <w:p w14:paraId="29ACE8CE" w14:textId="77777777" w:rsidR="00F540C6" w:rsidRDefault="0025080B" w:rsidP="00AC39BB">
      <w:pPr>
        <w:pStyle w:val="ListParagraph"/>
        <w:numPr>
          <w:ilvl w:val="0"/>
          <w:numId w:val="6"/>
        </w:numPr>
      </w:pPr>
      <w:r w:rsidRPr="00F540C6">
        <w:rPr>
          <w:b/>
          <w:u w:val="single"/>
        </w:rPr>
        <w:t>Outcomes Achieved (Result to Clients/ Community) – please refer back to the corresponding ABF 5(O) and provide an update on the outcomes achieved from July 1 to date</w:t>
      </w:r>
      <w:r>
        <w:t xml:space="preserve">:  </w:t>
      </w:r>
    </w:p>
    <w:p w14:paraId="696BFF2D" w14:textId="77777777" w:rsidR="00AC39BB" w:rsidRPr="00BB45D0" w:rsidRDefault="00BB45D0" w:rsidP="00AC39BB">
      <w:pPr>
        <w:pStyle w:val="ListParagraph"/>
        <w:ind w:left="630"/>
      </w:pPr>
      <w:r w:rsidRPr="00BB45D0">
        <w:t>Please see above.</w:t>
      </w:r>
    </w:p>
    <w:p w14:paraId="6F29411A" w14:textId="77777777" w:rsidR="00AC39BB" w:rsidRDefault="00AC39BB" w:rsidP="00AC39BB">
      <w:pPr>
        <w:pStyle w:val="ListParagraph"/>
        <w:ind w:left="630"/>
      </w:pPr>
    </w:p>
    <w:p w14:paraId="1CB387E5" w14:textId="77777777" w:rsidR="0025080B" w:rsidRDefault="00072243" w:rsidP="000711EC">
      <w:pPr>
        <w:pStyle w:val="ListParagraph"/>
        <w:numPr>
          <w:ilvl w:val="0"/>
          <w:numId w:val="6"/>
        </w:numPr>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F540C6">
        <w:br/>
      </w:r>
    </w:p>
    <w:p w14:paraId="2E712300" w14:textId="77777777" w:rsidR="001C025E" w:rsidRDefault="0025080B" w:rsidP="006F36FA">
      <w:pPr>
        <w:pStyle w:val="ListParagraph"/>
        <w:numPr>
          <w:ilvl w:val="0"/>
          <w:numId w:val="6"/>
        </w:numPr>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p>
    <w:p w14:paraId="4558836D" w14:textId="77777777" w:rsidR="006F36FA" w:rsidRPr="002B6F4D" w:rsidRDefault="009523D1" w:rsidP="006F36FA">
      <w:pPr>
        <w:pStyle w:val="ListParagraph"/>
        <w:ind w:left="630"/>
      </w:pPr>
      <w:r>
        <w:t>Approximately 8549</w:t>
      </w:r>
      <w:r w:rsidR="00D74305">
        <w:t>(duplicated)</w:t>
      </w:r>
      <w:r>
        <w:t xml:space="preserve"> clients have been served since July 1, 2019 </w:t>
      </w:r>
      <w:r w:rsidRPr="00F25EAA">
        <w:t>(this does not yet include numbers from Reach Out and Read</w:t>
      </w:r>
      <w:r>
        <w:t xml:space="preserve"> or Read to Succeed)</w:t>
      </w:r>
      <w:r w:rsidRPr="00F25EAA">
        <w:t>.</w:t>
      </w:r>
    </w:p>
    <w:p w14:paraId="6FB6D0ED" w14:textId="77777777" w:rsidR="002054A6" w:rsidRPr="002054A6" w:rsidRDefault="00906FA3" w:rsidP="002054A6">
      <w:pPr>
        <w:pStyle w:val="ListParagraph"/>
        <w:numPr>
          <w:ilvl w:val="0"/>
          <w:numId w:val="6"/>
        </w:numPr>
      </w:pPr>
      <w:r w:rsidRPr="002B6F4D">
        <w:rPr>
          <w:b/>
          <w:u w:val="single"/>
        </w:rPr>
        <w:t>Have you had to turn any clients away that desire to participate in this program?  If so, why?  If so, how many?  If so, when?</w:t>
      </w:r>
      <w:r w:rsidR="002054A6">
        <w:rPr>
          <w:b/>
          <w:u w:val="single"/>
        </w:rPr>
        <w:t xml:space="preserve"> </w:t>
      </w:r>
    </w:p>
    <w:p w14:paraId="5379F641" w14:textId="77777777" w:rsidR="00906FA3" w:rsidRPr="00F540C6" w:rsidRDefault="002054A6" w:rsidP="002054A6">
      <w:pPr>
        <w:pStyle w:val="ListParagraph"/>
        <w:ind w:left="630"/>
      </w:pPr>
      <w:r>
        <w:lastRenderedPageBreak/>
        <w:t>No clients have been turned away.</w:t>
      </w:r>
      <w:r w:rsidR="00F540C6" w:rsidRPr="0080308D">
        <w:br/>
      </w:r>
      <w:r w:rsidR="00F540C6" w:rsidRPr="002054A6">
        <w:rPr>
          <w:b/>
          <w:u w:val="single"/>
        </w:rPr>
        <w:br/>
      </w:r>
    </w:p>
    <w:p w14:paraId="08E8F3A8" w14:textId="77777777" w:rsidR="0025080B" w:rsidRPr="000C1922" w:rsidRDefault="0025080B" w:rsidP="000711EC">
      <w:pPr>
        <w:pStyle w:val="ListParagraph"/>
        <w:numPr>
          <w:ilvl w:val="0"/>
          <w:numId w:val="6"/>
        </w:numPr>
      </w:pPr>
      <w:r w:rsidRPr="00F540C6">
        <w:rPr>
          <w:b/>
          <w:u w:val="single"/>
        </w:rPr>
        <w:t>Comments</w:t>
      </w:r>
      <w:r w:rsidRPr="00F540C6">
        <w:rPr>
          <w:b/>
        </w:rPr>
        <w:t>:</w:t>
      </w:r>
    </w:p>
    <w:p w14:paraId="6BD837EA" w14:textId="77777777" w:rsidR="000C1922" w:rsidRDefault="000C1922" w:rsidP="000C1922">
      <w:pPr>
        <w:pStyle w:val="ListParagraph"/>
        <w:ind w:left="630"/>
      </w:pPr>
    </w:p>
    <w:p w14:paraId="60E5FB93" w14:textId="77777777" w:rsidR="001E2BA0" w:rsidRDefault="001E2BA0" w:rsidP="000C1922">
      <w:pPr>
        <w:pStyle w:val="ListParagraph"/>
        <w:ind w:left="630"/>
      </w:pPr>
      <w:r>
        <w:rPr>
          <w:noProof/>
        </w:rPr>
        <mc:AlternateContent>
          <mc:Choice Requires="wps">
            <w:drawing>
              <wp:anchor distT="0" distB="0" distL="114300" distR="114300" simplePos="0" relativeHeight="251657216" behindDoc="0" locked="0" layoutInCell="1" allowOverlap="1" wp14:anchorId="43F3BD23" wp14:editId="78ABBA22">
                <wp:simplePos x="0" y="0"/>
                <wp:positionH relativeFrom="column">
                  <wp:posOffset>0</wp:posOffset>
                </wp:positionH>
                <wp:positionV relativeFrom="paragraph">
                  <wp:posOffset>0</wp:posOffset>
                </wp:positionV>
                <wp:extent cx="5887085" cy="1403985"/>
                <wp:effectExtent l="0" t="0" r="1841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14:paraId="451027B1" w14:textId="77777777" w:rsidR="001E2BA0" w:rsidRDefault="001E2BA0" w:rsidP="001E2BA0">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3BD23" id="Text Box 3" o:spid="_x0000_s1028" type="#_x0000_t202" style="position:absolute;left:0;text-align:left;margin-left:0;margin-top:0;width:463.5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">
                <v:textbox style="mso-fit-shape-to-text:t">
                  <w:txbxContent>
                    <w:p w14:paraId="451027B1" w14:textId="77777777" w:rsidR="001E2BA0" w:rsidRDefault="001E2BA0" w:rsidP="001E2BA0">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p>
    <w:sectPr w:rsidR="001E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AE"/>
    <w:multiLevelType w:val="hybridMultilevel"/>
    <w:tmpl w:val="AB625820"/>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E838B7"/>
    <w:multiLevelType w:val="hybridMultilevel"/>
    <w:tmpl w:val="1E809A7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1A6D47"/>
    <w:multiLevelType w:val="hybridMultilevel"/>
    <w:tmpl w:val="0E5C518E"/>
    <w:lvl w:ilvl="0" w:tplc="DA0EF8B4">
      <w:start w:val="1"/>
      <w:numFmt w:val="decimal"/>
      <w:lvlText w:val="%1."/>
      <w:lvlJc w:val="left"/>
      <w:pPr>
        <w:ind w:left="630" w:hanging="36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5A766D8"/>
    <w:multiLevelType w:val="hybridMultilevel"/>
    <w:tmpl w:val="1E809A7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9CC0492"/>
    <w:multiLevelType w:val="hybridMultilevel"/>
    <w:tmpl w:val="C8BEACDC"/>
    <w:lvl w:ilvl="0" w:tplc="9D0EC28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25E5B"/>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045E1"/>
    <w:rsid w:val="00006C42"/>
    <w:rsid w:val="000114A4"/>
    <w:rsid w:val="00013B1C"/>
    <w:rsid w:val="00015AFD"/>
    <w:rsid w:val="000220F4"/>
    <w:rsid w:val="00022843"/>
    <w:rsid w:val="00030FEF"/>
    <w:rsid w:val="000315EE"/>
    <w:rsid w:val="000316B6"/>
    <w:rsid w:val="0003229C"/>
    <w:rsid w:val="0003309D"/>
    <w:rsid w:val="000335FE"/>
    <w:rsid w:val="00035AD9"/>
    <w:rsid w:val="000420ED"/>
    <w:rsid w:val="00047171"/>
    <w:rsid w:val="00047511"/>
    <w:rsid w:val="00047A3F"/>
    <w:rsid w:val="00055E61"/>
    <w:rsid w:val="000568BD"/>
    <w:rsid w:val="000604EC"/>
    <w:rsid w:val="00061829"/>
    <w:rsid w:val="00066F07"/>
    <w:rsid w:val="00067E0D"/>
    <w:rsid w:val="000707C5"/>
    <w:rsid w:val="000711EC"/>
    <w:rsid w:val="00072243"/>
    <w:rsid w:val="00081841"/>
    <w:rsid w:val="0008359B"/>
    <w:rsid w:val="000838C7"/>
    <w:rsid w:val="00086318"/>
    <w:rsid w:val="00086606"/>
    <w:rsid w:val="00087F8B"/>
    <w:rsid w:val="000A0EF3"/>
    <w:rsid w:val="000A348C"/>
    <w:rsid w:val="000A3609"/>
    <w:rsid w:val="000A3F14"/>
    <w:rsid w:val="000B1F14"/>
    <w:rsid w:val="000B28CB"/>
    <w:rsid w:val="000C1922"/>
    <w:rsid w:val="000C4826"/>
    <w:rsid w:val="000D34E9"/>
    <w:rsid w:val="000D456C"/>
    <w:rsid w:val="000D566D"/>
    <w:rsid w:val="000D6A58"/>
    <w:rsid w:val="000E1C59"/>
    <w:rsid w:val="000E534E"/>
    <w:rsid w:val="000F4FCB"/>
    <w:rsid w:val="00111199"/>
    <w:rsid w:val="00113DC9"/>
    <w:rsid w:val="00116DBE"/>
    <w:rsid w:val="001202F8"/>
    <w:rsid w:val="00125F26"/>
    <w:rsid w:val="00130291"/>
    <w:rsid w:val="00130B7D"/>
    <w:rsid w:val="00130DAE"/>
    <w:rsid w:val="001332A0"/>
    <w:rsid w:val="00143B77"/>
    <w:rsid w:val="001504DC"/>
    <w:rsid w:val="00155304"/>
    <w:rsid w:val="0015618C"/>
    <w:rsid w:val="001614D1"/>
    <w:rsid w:val="0016189C"/>
    <w:rsid w:val="00163376"/>
    <w:rsid w:val="00166414"/>
    <w:rsid w:val="00177256"/>
    <w:rsid w:val="00177FCA"/>
    <w:rsid w:val="00181AE8"/>
    <w:rsid w:val="00183701"/>
    <w:rsid w:val="00185771"/>
    <w:rsid w:val="001903CC"/>
    <w:rsid w:val="00195048"/>
    <w:rsid w:val="001A2191"/>
    <w:rsid w:val="001A4D1F"/>
    <w:rsid w:val="001C025E"/>
    <w:rsid w:val="001C58AA"/>
    <w:rsid w:val="001C6264"/>
    <w:rsid w:val="001D2F40"/>
    <w:rsid w:val="001D7AE4"/>
    <w:rsid w:val="001E2BA0"/>
    <w:rsid w:val="001E554B"/>
    <w:rsid w:val="001F0393"/>
    <w:rsid w:val="001F5516"/>
    <w:rsid w:val="0020014E"/>
    <w:rsid w:val="002016AA"/>
    <w:rsid w:val="00204635"/>
    <w:rsid w:val="00204651"/>
    <w:rsid w:val="00205485"/>
    <w:rsid w:val="002054A6"/>
    <w:rsid w:val="00206E93"/>
    <w:rsid w:val="00227FE8"/>
    <w:rsid w:val="00232E24"/>
    <w:rsid w:val="0023509F"/>
    <w:rsid w:val="0023611B"/>
    <w:rsid w:val="0024172B"/>
    <w:rsid w:val="0024200F"/>
    <w:rsid w:val="0025080B"/>
    <w:rsid w:val="002573E2"/>
    <w:rsid w:val="00263F71"/>
    <w:rsid w:val="00265990"/>
    <w:rsid w:val="00266948"/>
    <w:rsid w:val="00266CF0"/>
    <w:rsid w:val="00267114"/>
    <w:rsid w:val="00267A60"/>
    <w:rsid w:val="002707F5"/>
    <w:rsid w:val="00271390"/>
    <w:rsid w:val="002713E5"/>
    <w:rsid w:val="00281296"/>
    <w:rsid w:val="00296CCB"/>
    <w:rsid w:val="002A2AF2"/>
    <w:rsid w:val="002A4434"/>
    <w:rsid w:val="002A6D27"/>
    <w:rsid w:val="002B2E40"/>
    <w:rsid w:val="002B5D7B"/>
    <w:rsid w:val="002B6F4D"/>
    <w:rsid w:val="002C06A2"/>
    <w:rsid w:val="002C2CC1"/>
    <w:rsid w:val="002C4309"/>
    <w:rsid w:val="002C7602"/>
    <w:rsid w:val="002D0B31"/>
    <w:rsid w:val="002D365F"/>
    <w:rsid w:val="002D3A9B"/>
    <w:rsid w:val="002D5712"/>
    <w:rsid w:val="002E7A4E"/>
    <w:rsid w:val="002F3C41"/>
    <w:rsid w:val="002F3F05"/>
    <w:rsid w:val="002F5319"/>
    <w:rsid w:val="002F7B0C"/>
    <w:rsid w:val="00301419"/>
    <w:rsid w:val="00301FE4"/>
    <w:rsid w:val="0030299C"/>
    <w:rsid w:val="003035BD"/>
    <w:rsid w:val="0030555C"/>
    <w:rsid w:val="00305DD0"/>
    <w:rsid w:val="003102A9"/>
    <w:rsid w:val="003103CA"/>
    <w:rsid w:val="0031160F"/>
    <w:rsid w:val="00322DF0"/>
    <w:rsid w:val="00322FF7"/>
    <w:rsid w:val="00324346"/>
    <w:rsid w:val="0034229F"/>
    <w:rsid w:val="0034348A"/>
    <w:rsid w:val="003438AC"/>
    <w:rsid w:val="00350C42"/>
    <w:rsid w:val="00352DBA"/>
    <w:rsid w:val="003652A4"/>
    <w:rsid w:val="00372606"/>
    <w:rsid w:val="003740A6"/>
    <w:rsid w:val="003778D9"/>
    <w:rsid w:val="00381337"/>
    <w:rsid w:val="00383CC7"/>
    <w:rsid w:val="0038568F"/>
    <w:rsid w:val="0039116A"/>
    <w:rsid w:val="0039414A"/>
    <w:rsid w:val="003975EE"/>
    <w:rsid w:val="00397738"/>
    <w:rsid w:val="003A2DB5"/>
    <w:rsid w:val="003A36A6"/>
    <w:rsid w:val="003A4A54"/>
    <w:rsid w:val="003A5D95"/>
    <w:rsid w:val="003B23F3"/>
    <w:rsid w:val="003B2CC3"/>
    <w:rsid w:val="003B4DA8"/>
    <w:rsid w:val="003C0FAA"/>
    <w:rsid w:val="003C11E4"/>
    <w:rsid w:val="003C5A83"/>
    <w:rsid w:val="003C61F6"/>
    <w:rsid w:val="003C694C"/>
    <w:rsid w:val="003D039F"/>
    <w:rsid w:val="003D0F86"/>
    <w:rsid w:val="003D46D2"/>
    <w:rsid w:val="003D4A83"/>
    <w:rsid w:val="003D6E5C"/>
    <w:rsid w:val="003D703C"/>
    <w:rsid w:val="003E1A6D"/>
    <w:rsid w:val="003E1B35"/>
    <w:rsid w:val="003E2D5C"/>
    <w:rsid w:val="003F018D"/>
    <w:rsid w:val="003F3F21"/>
    <w:rsid w:val="0040026B"/>
    <w:rsid w:val="00400A53"/>
    <w:rsid w:val="004020C9"/>
    <w:rsid w:val="00406BCC"/>
    <w:rsid w:val="00411117"/>
    <w:rsid w:val="00412B1F"/>
    <w:rsid w:val="00412F37"/>
    <w:rsid w:val="00413547"/>
    <w:rsid w:val="00416F90"/>
    <w:rsid w:val="00417EF0"/>
    <w:rsid w:val="00420C92"/>
    <w:rsid w:val="00422035"/>
    <w:rsid w:val="00422BBB"/>
    <w:rsid w:val="00423991"/>
    <w:rsid w:val="00431CFE"/>
    <w:rsid w:val="00442A55"/>
    <w:rsid w:val="0044388C"/>
    <w:rsid w:val="004462D5"/>
    <w:rsid w:val="004475C4"/>
    <w:rsid w:val="004478AC"/>
    <w:rsid w:val="00447C55"/>
    <w:rsid w:val="00453E78"/>
    <w:rsid w:val="00457F9D"/>
    <w:rsid w:val="00461E0A"/>
    <w:rsid w:val="004626BE"/>
    <w:rsid w:val="00464635"/>
    <w:rsid w:val="0046629E"/>
    <w:rsid w:val="004670C3"/>
    <w:rsid w:val="00480ED1"/>
    <w:rsid w:val="00482926"/>
    <w:rsid w:val="004839A8"/>
    <w:rsid w:val="004845B5"/>
    <w:rsid w:val="00486712"/>
    <w:rsid w:val="00487792"/>
    <w:rsid w:val="00487D4C"/>
    <w:rsid w:val="00494381"/>
    <w:rsid w:val="004964A8"/>
    <w:rsid w:val="00497847"/>
    <w:rsid w:val="004A11C4"/>
    <w:rsid w:val="004A2D80"/>
    <w:rsid w:val="004A41A1"/>
    <w:rsid w:val="004B26DB"/>
    <w:rsid w:val="004B63C2"/>
    <w:rsid w:val="004B6882"/>
    <w:rsid w:val="004C1F7C"/>
    <w:rsid w:val="004C4B0D"/>
    <w:rsid w:val="004C63C6"/>
    <w:rsid w:val="004D2FC9"/>
    <w:rsid w:val="004D56FE"/>
    <w:rsid w:val="004E0EF7"/>
    <w:rsid w:val="004E3BB0"/>
    <w:rsid w:val="004E6ECD"/>
    <w:rsid w:val="004F6F41"/>
    <w:rsid w:val="004F757F"/>
    <w:rsid w:val="00504A0F"/>
    <w:rsid w:val="0051380A"/>
    <w:rsid w:val="00516ED2"/>
    <w:rsid w:val="00523446"/>
    <w:rsid w:val="00523C11"/>
    <w:rsid w:val="0053641E"/>
    <w:rsid w:val="005404AE"/>
    <w:rsid w:val="00541E50"/>
    <w:rsid w:val="00552B98"/>
    <w:rsid w:val="00556681"/>
    <w:rsid w:val="00557554"/>
    <w:rsid w:val="00561239"/>
    <w:rsid w:val="00562133"/>
    <w:rsid w:val="00564AE5"/>
    <w:rsid w:val="0056637F"/>
    <w:rsid w:val="005742EE"/>
    <w:rsid w:val="00577A36"/>
    <w:rsid w:val="0058026B"/>
    <w:rsid w:val="00584F28"/>
    <w:rsid w:val="00585407"/>
    <w:rsid w:val="00586675"/>
    <w:rsid w:val="00597053"/>
    <w:rsid w:val="005972D1"/>
    <w:rsid w:val="005A0AFE"/>
    <w:rsid w:val="005A392A"/>
    <w:rsid w:val="005A69F9"/>
    <w:rsid w:val="005A76B4"/>
    <w:rsid w:val="005B0D80"/>
    <w:rsid w:val="005B0D9F"/>
    <w:rsid w:val="005B4A99"/>
    <w:rsid w:val="005C1E48"/>
    <w:rsid w:val="005C55A2"/>
    <w:rsid w:val="005C5D80"/>
    <w:rsid w:val="005D177F"/>
    <w:rsid w:val="005D4C37"/>
    <w:rsid w:val="005D57AD"/>
    <w:rsid w:val="005E01C7"/>
    <w:rsid w:val="005E096C"/>
    <w:rsid w:val="005E0E78"/>
    <w:rsid w:val="005E3077"/>
    <w:rsid w:val="005E3D2E"/>
    <w:rsid w:val="005E3E21"/>
    <w:rsid w:val="005E57A6"/>
    <w:rsid w:val="005E6755"/>
    <w:rsid w:val="005F5D63"/>
    <w:rsid w:val="005F61E6"/>
    <w:rsid w:val="00606D04"/>
    <w:rsid w:val="00610686"/>
    <w:rsid w:val="00611323"/>
    <w:rsid w:val="00612FE5"/>
    <w:rsid w:val="006212EE"/>
    <w:rsid w:val="00623221"/>
    <w:rsid w:val="006361F7"/>
    <w:rsid w:val="00640BD7"/>
    <w:rsid w:val="006424C2"/>
    <w:rsid w:val="00650413"/>
    <w:rsid w:val="00651D93"/>
    <w:rsid w:val="00657F03"/>
    <w:rsid w:val="00661628"/>
    <w:rsid w:val="00662E59"/>
    <w:rsid w:val="006662F5"/>
    <w:rsid w:val="00670A3F"/>
    <w:rsid w:val="006711AD"/>
    <w:rsid w:val="00672336"/>
    <w:rsid w:val="00676928"/>
    <w:rsid w:val="00695532"/>
    <w:rsid w:val="006A1027"/>
    <w:rsid w:val="006A2250"/>
    <w:rsid w:val="006A28ED"/>
    <w:rsid w:val="006A66A1"/>
    <w:rsid w:val="006A74EB"/>
    <w:rsid w:val="006B083B"/>
    <w:rsid w:val="006B5449"/>
    <w:rsid w:val="006C3FF9"/>
    <w:rsid w:val="006C6195"/>
    <w:rsid w:val="006C6D84"/>
    <w:rsid w:val="006D07CE"/>
    <w:rsid w:val="006D1486"/>
    <w:rsid w:val="006E0C4A"/>
    <w:rsid w:val="006E1E92"/>
    <w:rsid w:val="006E305B"/>
    <w:rsid w:val="006E4E1B"/>
    <w:rsid w:val="006E5012"/>
    <w:rsid w:val="006E5B1A"/>
    <w:rsid w:val="006E63E2"/>
    <w:rsid w:val="006F0802"/>
    <w:rsid w:val="006F36FA"/>
    <w:rsid w:val="006F3882"/>
    <w:rsid w:val="006F3F7B"/>
    <w:rsid w:val="006F54E8"/>
    <w:rsid w:val="0070292F"/>
    <w:rsid w:val="00703235"/>
    <w:rsid w:val="00703786"/>
    <w:rsid w:val="00707EE1"/>
    <w:rsid w:val="00716CCD"/>
    <w:rsid w:val="00717411"/>
    <w:rsid w:val="00721B6B"/>
    <w:rsid w:val="007261F4"/>
    <w:rsid w:val="0073555F"/>
    <w:rsid w:val="00740F20"/>
    <w:rsid w:val="00740FFA"/>
    <w:rsid w:val="00742B52"/>
    <w:rsid w:val="00744D17"/>
    <w:rsid w:val="007469A2"/>
    <w:rsid w:val="00750AF7"/>
    <w:rsid w:val="00750FDA"/>
    <w:rsid w:val="00761002"/>
    <w:rsid w:val="00762988"/>
    <w:rsid w:val="0076558E"/>
    <w:rsid w:val="00775731"/>
    <w:rsid w:val="00775A40"/>
    <w:rsid w:val="00775BF9"/>
    <w:rsid w:val="00777C45"/>
    <w:rsid w:val="00783A1A"/>
    <w:rsid w:val="00784055"/>
    <w:rsid w:val="0078447B"/>
    <w:rsid w:val="00785AD3"/>
    <w:rsid w:val="00786077"/>
    <w:rsid w:val="007878CA"/>
    <w:rsid w:val="007928B7"/>
    <w:rsid w:val="00796EA7"/>
    <w:rsid w:val="00797EB7"/>
    <w:rsid w:val="007A006A"/>
    <w:rsid w:val="007A3B62"/>
    <w:rsid w:val="007A4CE0"/>
    <w:rsid w:val="007A60D7"/>
    <w:rsid w:val="007A7DC2"/>
    <w:rsid w:val="007B34E0"/>
    <w:rsid w:val="007B48BD"/>
    <w:rsid w:val="007B6D25"/>
    <w:rsid w:val="007C0592"/>
    <w:rsid w:val="007C21DD"/>
    <w:rsid w:val="007C5489"/>
    <w:rsid w:val="007D1671"/>
    <w:rsid w:val="007D2AD6"/>
    <w:rsid w:val="007D36C7"/>
    <w:rsid w:val="007E0566"/>
    <w:rsid w:val="007E24F2"/>
    <w:rsid w:val="007E2AD1"/>
    <w:rsid w:val="007E5888"/>
    <w:rsid w:val="007E7CD7"/>
    <w:rsid w:val="007F24B9"/>
    <w:rsid w:val="007F469A"/>
    <w:rsid w:val="007F580F"/>
    <w:rsid w:val="0080046F"/>
    <w:rsid w:val="00802945"/>
    <w:rsid w:val="0080308D"/>
    <w:rsid w:val="0080421B"/>
    <w:rsid w:val="008101CF"/>
    <w:rsid w:val="00812FC0"/>
    <w:rsid w:val="00821B5A"/>
    <w:rsid w:val="00823F82"/>
    <w:rsid w:val="008278F1"/>
    <w:rsid w:val="00833A3A"/>
    <w:rsid w:val="008354F7"/>
    <w:rsid w:val="008478BA"/>
    <w:rsid w:val="00851DFD"/>
    <w:rsid w:val="00853A43"/>
    <w:rsid w:val="00857D13"/>
    <w:rsid w:val="00861ED7"/>
    <w:rsid w:val="0086612C"/>
    <w:rsid w:val="008674AF"/>
    <w:rsid w:val="00867DB0"/>
    <w:rsid w:val="00890D27"/>
    <w:rsid w:val="008A1534"/>
    <w:rsid w:val="008A1848"/>
    <w:rsid w:val="008A47D6"/>
    <w:rsid w:val="008B25EE"/>
    <w:rsid w:val="008B47B0"/>
    <w:rsid w:val="008B7B25"/>
    <w:rsid w:val="008C283F"/>
    <w:rsid w:val="008C4AAC"/>
    <w:rsid w:val="008C5F33"/>
    <w:rsid w:val="008D3351"/>
    <w:rsid w:val="008E1282"/>
    <w:rsid w:val="008F0FF2"/>
    <w:rsid w:val="008F4664"/>
    <w:rsid w:val="008F5E83"/>
    <w:rsid w:val="00906FA3"/>
    <w:rsid w:val="00912ADB"/>
    <w:rsid w:val="00921C0F"/>
    <w:rsid w:val="0092409D"/>
    <w:rsid w:val="00934797"/>
    <w:rsid w:val="00943F56"/>
    <w:rsid w:val="0094588D"/>
    <w:rsid w:val="00946996"/>
    <w:rsid w:val="00946EFA"/>
    <w:rsid w:val="00947B21"/>
    <w:rsid w:val="00951344"/>
    <w:rsid w:val="0095176E"/>
    <w:rsid w:val="009523D1"/>
    <w:rsid w:val="00967D94"/>
    <w:rsid w:val="00973EA0"/>
    <w:rsid w:val="009742C5"/>
    <w:rsid w:val="009821A2"/>
    <w:rsid w:val="009847D9"/>
    <w:rsid w:val="009869FE"/>
    <w:rsid w:val="009873FA"/>
    <w:rsid w:val="009933CB"/>
    <w:rsid w:val="009A5613"/>
    <w:rsid w:val="009B0921"/>
    <w:rsid w:val="009B5F10"/>
    <w:rsid w:val="009C4E1F"/>
    <w:rsid w:val="009C4E47"/>
    <w:rsid w:val="009C64A6"/>
    <w:rsid w:val="009C7039"/>
    <w:rsid w:val="009D1775"/>
    <w:rsid w:val="009D1DC5"/>
    <w:rsid w:val="009D3FCA"/>
    <w:rsid w:val="009E32A7"/>
    <w:rsid w:val="009E5328"/>
    <w:rsid w:val="009E5945"/>
    <w:rsid w:val="009E6A58"/>
    <w:rsid w:val="009F1B52"/>
    <w:rsid w:val="009F4DAD"/>
    <w:rsid w:val="00A01D15"/>
    <w:rsid w:val="00A01D92"/>
    <w:rsid w:val="00A04B1B"/>
    <w:rsid w:val="00A06A65"/>
    <w:rsid w:val="00A07C63"/>
    <w:rsid w:val="00A14D24"/>
    <w:rsid w:val="00A17E6A"/>
    <w:rsid w:val="00A27854"/>
    <w:rsid w:val="00A31A5A"/>
    <w:rsid w:val="00A34A82"/>
    <w:rsid w:val="00A45D91"/>
    <w:rsid w:val="00A47500"/>
    <w:rsid w:val="00A47791"/>
    <w:rsid w:val="00A506CB"/>
    <w:rsid w:val="00A55BA4"/>
    <w:rsid w:val="00A56081"/>
    <w:rsid w:val="00A64B28"/>
    <w:rsid w:val="00A674D6"/>
    <w:rsid w:val="00A75DAB"/>
    <w:rsid w:val="00A845F4"/>
    <w:rsid w:val="00A93DBA"/>
    <w:rsid w:val="00A9496D"/>
    <w:rsid w:val="00A94FC9"/>
    <w:rsid w:val="00A954BA"/>
    <w:rsid w:val="00AA0A11"/>
    <w:rsid w:val="00AB0669"/>
    <w:rsid w:val="00AB2A35"/>
    <w:rsid w:val="00AB55A8"/>
    <w:rsid w:val="00AB6EB1"/>
    <w:rsid w:val="00AC2331"/>
    <w:rsid w:val="00AC27DD"/>
    <w:rsid w:val="00AC39BB"/>
    <w:rsid w:val="00AC745A"/>
    <w:rsid w:val="00AC7D9C"/>
    <w:rsid w:val="00AE2B26"/>
    <w:rsid w:val="00AE3573"/>
    <w:rsid w:val="00AE7C39"/>
    <w:rsid w:val="00AF22A6"/>
    <w:rsid w:val="00AF5EAE"/>
    <w:rsid w:val="00B00B2C"/>
    <w:rsid w:val="00B0480D"/>
    <w:rsid w:val="00B11F09"/>
    <w:rsid w:val="00B224B9"/>
    <w:rsid w:val="00B22C05"/>
    <w:rsid w:val="00B230D9"/>
    <w:rsid w:val="00B265F2"/>
    <w:rsid w:val="00B265F3"/>
    <w:rsid w:val="00B2668F"/>
    <w:rsid w:val="00B26FFD"/>
    <w:rsid w:val="00B303DB"/>
    <w:rsid w:val="00B322C9"/>
    <w:rsid w:val="00B35C31"/>
    <w:rsid w:val="00B40EF7"/>
    <w:rsid w:val="00B45E0A"/>
    <w:rsid w:val="00B50617"/>
    <w:rsid w:val="00B577FA"/>
    <w:rsid w:val="00B60D68"/>
    <w:rsid w:val="00B64DA5"/>
    <w:rsid w:val="00B65B19"/>
    <w:rsid w:val="00B71E96"/>
    <w:rsid w:val="00B777EE"/>
    <w:rsid w:val="00B806BF"/>
    <w:rsid w:val="00B848AC"/>
    <w:rsid w:val="00B84CAE"/>
    <w:rsid w:val="00B90543"/>
    <w:rsid w:val="00B91F76"/>
    <w:rsid w:val="00B91FD3"/>
    <w:rsid w:val="00B92D59"/>
    <w:rsid w:val="00B979D6"/>
    <w:rsid w:val="00BA0BC0"/>
    <w:rsid w:val="00BA3D3E"/>
    <w:rsid w:val="00BA40E3"/>
    <w:rsid w:val="00BA5D15"/>
    <w:rsid w:val="00BB2163"/>
    <w:rsid w:val="00BB45D0"/>
    <w:rsid w:val="00BC2856"/>
    <w:rsid w:val="00BC6173"/>
    <w:rsid w:val="00BC7BD9"/>
    <w:rsid w:val="00BD790A"/>
    <w:rsid w:val="00BE1C0D"/>
    <w:rsid w:val="00BE4226"/>
    <w:rsid w:val="00BE76D4"/>
    <w:rsid w:val="00C00914"/>
    <w:rsid w:val="00C00CFB"/>
    <w:rsid w:val="00C03DF5"/>
    <w:rsid w:val="00C05C79"/>
    <w:rsid w:val="00C15784"/>
    <w:rsid w:val="00C1590E"/>
    <w:rsid w:val="00C17CEB"/>
    <w:rsid w:val="00C25324"/>
    <w:rsid w:val="00C26560"/>
    <w:rsid w:val="00C32191"/>
    <w:rsid w:val="00C32266"/>
    <w:rsid w:val="00C364BE"/>
    <w:rsid w:val="00C41E6B"/>
    <w:rsid w:val="00C46090"/>
    <w:rsid w:val="00C53A8E"/>
    <w:rsid w:val="00C54618"/>
    <w:rsid w:val="00C66C5E"/>
    <w:rsid w:val="00C70EDC"/>
    <w:rsid w:val="00C746E3"/>
    <w:rsid w:val="00C80275"/>
    <w:rsid w:val="00C80B11"/>
    <w:rsid w:val="00C82D4D"/>
    <w:rsid w:val="00C82D93"/>
    <w:rsid w:val="00C8508F"/>
    <w:rsid w:val="00C911D0"/>
    <w:rsid w:val="00CA218E"/>
    <w:rsid w:val="00CA32E4"/>
    <w:rsid w:val="00CA4807"/>
    <w:rsid w:val="00CA6EB0"/>
    <w:rsid w:val="00CB492D"/>
    <w:rsid w:val="00CB76CB"/>
    <w:rsid w:val="00CC381E"/>
    <w:rsid w:val="00CC7D05"/>
    <w:rsid w:val="00CD2BA7"/>
    <w:rsid w:val="00CE44AA"/>
    <w:rsid w:val="00CF2A09"/>
    <w:rsid w:val="00CF3E3E"/>
    <w:rsid w:val="00D057A9"/>
    <w:rsid w:val="00D05D4E"/>
    <w:rsid w:val="00D20706"/>
    <w:rsid w:val="00D20AE8"/>
    <w:rsid w:val="00D2103D"/>
    <w:rsid w:val="00D23827"/>
    <w:rsid w:val="00D346EC"/>
    <w:rsid w:val="00D36642"/>
    <w:rsid w:val="00D3705F"/>
    <w:rsid w:val="00D37502"/>
    <w:rsid w:val="00D50337"/>
    <w:rsid w:val="00D541CA"/>
    <w:rsid w:val="00D677AE"/>
    <w:rsid w:val="00D711EE"/>
    <w:rsid w:val="00D74305"/>
    <w:rsid w:val="00D77B05"/>
    <w:rsid w:val="00D83313"/>
    <w:rsid w:val="00D8466C"/>
    <w:rsid w:val="00D873D0"/>
    <w:rsid w:val="00D9147D"/>
    <w:rsid w:val="00D91F82"/>
    <w:rsid w:val="00D92511"/>
    <w:rsid w:val="00D9664A"/>
    <w:rsid w:val="00D9723B"/>
    <w:rsid w:val="00DA15C3"/>
    <w:rsid w:val="00DA5510"/>
    <w:rsid w:val="00DA7A37"/>
    <w:rsid w:val="00DB39C0"/>
    <w:rsid w:val="00DB43D4"/>
    <w:rsid w:val="00DB52EE"/>
    <w:rsid w:val="00DB6C91"/>
    <w:rsid w:val="00DC0649"/>
    <w:rsid w:val="00DC4D61"/>
    <w:rsid w:val="00DC4E2B"/>
    <w:rsid w:val="00DC536A"/>
    <w:rsid w:val="00DC73A0"/>
    <w:rsid w:val="00DC79D1"/>
    <w:rsid w:val="00DD01AC"/>
    <w:rsid w:val="00DD7478"/>
    <w:rsid w:val="00DE4814"/>
    <w:rsid w:val="00DF01D4"/>
    <w:rsid w:val="00DF443D"/>
    <w:rsid w:val="00DF5A36"/>
    <w:rsid w:val="00DF649B"/>
    <w:rsid w:val="00E01642"/>
    <w:rsid w:val="00E01D77"/>
    <w:rsid w:val="00E06335"/>
    <w:rsid w:val="00E0697E"/>
    <w:rsid w:val="00E07077"/>
    <w:rsid w:val="00E12736"/>
    <w:rsid w:val="00E1539E"/>
    <w:rsid w:val="00E20E90"/>
    <w:rsid w:val="00E2625C"/>
    <w:rsid w:val="00E2765E"/>
    <w:rsid w:val="00E3578E"/>
    <w:rsid w:val="00E40D84"/>
    <w:rsid w:val="00E445A2"/>
    <w:rsid w:val="00E60758"/>
    <w:rsid w:val="00E6081E"/>
    <w:rsid w:val="00E645E2"/>
    <w:rsid w:val="00E70153"/>
    <w:rsid w:val="00E716FB"/>
    <w:rsid w:val="00E7173A"/>
    <w:rsid w:val="00E71F1D"/>
    <w:rsid w:val="00E72A65"/>
    <w:rsid w:val="00E746D2"/>
    <w:rsid w:val="00E7797B"/>
    <w:rsid w:val="00E85592"/>
    <w:rsid w:val="00EA269C"/>
    <w:rsid w:val="00EA6C4A"/>
    <w:rsid w:val="00EA79E5"/>
    <w:rsid w:val="00EA7E67"/>
    <w:rsid w:val="00EB001A"/>
    <w:rsid w:val="00EB089F"/>
    <w:rsid w:val="00EB0D4B"/>
    <w:rsid w:val="00EB13D0"/>
    <w:rsid w:val="00EB3556"/>
    <w:rsid w:val="00EB4D40"/>
    <w:rsid w:val="00EB5EC9"/>
    <w:rsid w:val="00EC261D"/>
    <w:rsid w:val="00EC5F8B"/>
    <w:rsid w:val="00ED2434"/>
    <w:rsid w:val="00ED45A1"/>
    <w:rsid w:val="00EE1503"/>
    <w:rsid w:val="00EE1EDA"/>
    <w:rsid w:val="00EE6E6E"/>
    <w:rsid w:val="00EE788B"/>
    <w:rsid w:val="00EF0BF1"/>
    <w:rsid w:val="00EF3505"/>
    <w:rsid w:val="00EF4FB9"/>
    <w:rsid w:val="00EF78E0"/>
    <w:rsid w:val="00F00347"/>
    <w:rsid w:val="00F0371D"/>
    <w:rsid w:val="00F11079"/>
    <w:rsid w:val="00F1774A"/>
    <w:rsid w:val="00F20863"/>
    <w:rsid w:val="00F21919"/>
    <w:rsid w:val="00F22415"/>
    <w:rsid w:val="00F23DBF"/>
    <w:rsid w:val="00F25490"/>
    <w:rsid w:val="00F25EAA"/>
    <w:rsid w:val="00F26B52"/>
    <w:rsid w:val="00F27D7A"/>
    <w:rsid w:val="00F27FA9"/>
    <w:rsid w:val="00F33568"/>
    <w:rsid w:val="00F3474C"/>
    <w:rsid w:val="00F35336"/>
    <w:rsid w:val="00F35D41"/>
    <w:rsid w:val="00F36A01"/>
    <w:rsid w:val="00F36C04"/>
    <w:rsid w:val="00F401A3"/>
    <w:rsid w:val="00F4228B"/>
    <w:rsid w:val="00F540C6"/>
    <w:rsid w:val="00F54814"/>
    <w:rsid w:val="00F56489"/>
    <w:rsid w:val="00F57063"/>
    <w:rsid w:val="00F57795"/>
    <w:rsid w:val="00F63DD1"/>
    <w:rsid w:val="00F65255"/>
    <w:rsid w:val="00F67F59"/>
    <w:rsid w:val="00F737AB"/>
    <w:rsid w:val="00F74F13"/>
    <w:rsid w:val="00F77932"/>
    <w:rsid w:val="00F811CA"/>
    <w:rsid w:val="00F8124D"/>
    <w:rsid w:val="00F81F59"/>
    <w:rsid w:val="00F90885"/>
    <w:rsid w:val="00F93165"/>
    <w:rsid w:val="00FA0CA9"/>
    <w:rsid w:val="00FA649F"/>
    <w:rsid w:val="00FA6785"/>
    <w:rsid w:val="00FA7A74"/>
    <w:rsid w:val="00FB254E"/>
    <w:rsid w:val="00FB2BC6"/>
    <w:rsid w:val="00FB3700"/>
    <w:rsid w:val="00FC1CDF"/>
    <w:rsid w:val="00FC3493"/>
    <w:rsid w:val="00FC5DE6"/>
    <w:rsid w:val="00FD42A4"/>
    <w:rsid w:val="00FE08C1"/>
    <w:rsid w:val="00FE3071"/>
    <w:rsid w:val="00FF0882"/>
    <w:rsid w:val="00FF0A3A"/>
    <w:rsid w:val="00FF0B83"/>
    <w:rsid w:val="00FF1B0B"/>
    <w:rsid w:val="00FF2D9E"/>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F464-60F2-4D7C-9B24-0FBBCCF3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2019-12-20T20:06:00Z</dcterms:created>
  <dcterms:modified xsi:type="dcterms:W3CDTF">2019-12-20T20:06:00Z</dcterms:modified>
</cp:coreProperties>
</file>