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640BD7" w:rsidRPr="00A14D24" w:rsidRDefault="00640BD7">
      <w:pPr>
        <w:rPr>
          <w:b/>
        </w:rPr>
      </w:pPr>
      <w:r w:rsidRPr="00EA6C4A">
        <w:rPr>
          <w:b/>
        </w:rPr>
        <w:t>Agency Name:</w:t>
      </w:r>
      <w:r w:rsidR="00EA6C4A">
        <w:rPr>
          <w:b/>
        </w:rPr>
        <w:t xml:space="preserve"> </w:t>
      </w:r>
      <w:r w:rsidR="00B50513">
        <w:rPr>
          <w:b/>
        </w:rPr>
        <w:t>ChildServe</w:t>
      </w:r>
      <w:r w:rsidR="00B50513">
        <w:rPr>
          <w:b/>
        </w:rPr>
        <w:tab/>
      </w:r>
      <w:r w:rsidR="00B50513">
        <w:rPr>
          <w:b/>
        </w:rPr>
        <w:tab/>
      </w:r>
      <w:r>
        <w:br/>
      </w:r>
      <w:r w:rsidR="00EA6C4A">
        <w:br/>
      </w:r>
      <w:r w:rsidRPr="00EA6C4A">
        <w:rPr>
          <w:b/>
        </w:rPr>
        <w:t>Program Name:</w:t>
      </w:r>
      <w:r w:rsidR="00EA6C4A">
        <w:rPr>
          <w:b/>
        </w:rPr>
        <w:t xml:space="preserve"> </w:t>
      </w:r>
      <w:r w:rsidR="00B50513">
        <w:rPr>
          <w:b/>
        </w:rPr>
        <w:t>Childcare Infant, Childcare Children</w:t>
      </w:r>
      <w:r w:rsidR="00E45ABA">
        <w:rPr>
          <w:b/>
        </w:rPr>
        <w:t xml:space="preserve">, Respite, </w:t>
      </w:r>
      <w:proofErr w:type="gramStart"/>
      <w:r w:rsidR="00E45ABA">
        <w:rPr>
          <w:b/>
        </w:rPr>
        <w:t>SCL</w:t>
      </w:r>
      <w:proofErr w:type="gramEnd"/>
      <w:r w:rsidR="00E45ABA">
        <w:rPr>
          <w:b/>
        </w:rPr>
        <w:t xml:space="preserve"> Services</w:t>
      </w:r>
      <w:r w:rsidR="00A14D24">
        <w:rPr>
          <w:b/>
        </w:rPr>
        <w:br/>
      </w:r>
      <w:r w:rsidR="00EA6C4A">
        <w:br/>
        <w:t>Brief Description of Program:</w:t>
      </w:r>
      <w:r w:rsidR="00A14D24">
        <w:br/>
      </w:r>
    </w:p>
    <w:p w:rsidR="0025080B"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r w:rsidR="000623BB">
        <w:rPr>
          <w:b/>
        </w:rPr>
        <w:t xml:space="preserve"> </w:t>
      </w:r>
      <w:r w:rsidR="000623BB" w:rsidRPr="00641335">
        <w:t xml:space="preserve">The childcare service allows families to work or go to school and be productive citizens in the Ames Community.  ChildServe provides a safe, nurturing </w:t>
      </w:r>
      <w:r w:rsidR="00864F60">
        <w:t xml:space="preserve">learning </w:t>
      </w:r>
      <w:r w:rsidR="000623BB" w:rsidRPr="00641335">
        <w:t>environment for infants and children</w:t>
      </w:r>
      <w:r w:rsidR="00864F60">
        <w:t xml:space="preserve"> aged from 6 weeks to 6 years</w:t>
      </w:r>
      <w:r w:rsidR="000623BB" w:rsidRPr="00641335">
        <w:t xml:space="preserve">.  </w:t>
      </w:r>
    </w:p>
    <w:p w:rsidR="00E45ABA" w:rsidRDefault="00E45ABA" w:rsidP="00E45ABA">
      <w:pPr>
        <w:pStyle w:val="ListParagraph"/>
        <w:ind w:left="630"/>
        <w:rPr>
          <w:b/>
          <w:u w:val="single"/>
        </w:rPr>
      </w:pPr>
    </w:p>
    <w:p w:rsidR="00E45ABA" w:rsidRPr="00F540C6" w:rsidRDefault="00106226" w:rsidP="00E45ABA">
      <w:pPr>
        <w:pStyle w:val="ListParagraph"/>
        <w:ind w:left="630"/>
      </w:pPr>
      <w:r>
        <w:t xml:space="preserve">The SCL and Respite programs support children in discovery and learning using activities the individual children enjoy and want to do. Clients are served between the ages of one and twenty-one. </w:t>
      </w:r>
    </w:p>
    <w:p w:rsidR="00F540C6" w:rsidRPr="00F540C6" w:rsidRDefault="00F540C6" w:rsidP="00F540C6"/>
    <w:p w:rsidR="0025080B" w:rsidRDefault="0025080B" w:rsidP="0025080B">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r w:rsidR="006E18A5">
        <w:t>We track adverse events on a monthly basis and record this data on a weekly, monthly and quarterly report.  Trends are looked for and we implement changes in practice if anything is noted.  Action plans are then developed to address any trends noted.  C</w:t>
      </w:r>
      <w:r w:rsidR="00E45ABA">
        <w:t>hildcare</w:t>
      </w:r>
      <w:r w:rsidR="006E18A5">
        <w:t xml:space="preserve"> had </w:t>
      </w:r>
      <w:r w:rsidR="00384241">
        <w:t>3</w:t>
      </w:r>
      <w:r w:rsidR="00864F60">
        <w:t xml:space="preserve"> injur</w:t>
      </w:r>
      <w:r w:rsidR="00384241">
        <w:t>ies</w:t>
      </w:r>
      <w:r w:rsidR="006E18A5">
        <w:t xml:space="preserve"> that sent a child to the doctor or emergency ro</w:t>
      </w:r>
      <w:r w:rsidR="00864F60">
        <w:t>om visits during these 6 months</w:t>
      </w:r>
      <w:r w:rsidR="00D11D13">
        <w:t xml:space="preserve">. </w:t>
      </w:r>
      <w:r w:rsidR="00E45ABA">
        <w:t>Respite</w:t>
      </w:r>
      <w:r w:rsidR="00384241">
        <w:t xml:space="preserve"> and SCL each</w:t>
      </w:r>
      <w:r w:rsidR="00E45ABA">
        <w:t xml:space="preserve"> had </w:t>
      </w:r>
      <w:r w:rsidR="00384241">
        <w:t>1</w:t>
      </w:r>
      <w:r w:rsidR="00E45ABA">
        <w:t xml:space="preserve"> critical event in the last 6 months.</w:t>
      </w:r>
    </w:p>
    <w:p w:rsidR="00F540C6" w:rsidRDefault="00F540C6" w:rsidP="00F540C6"/>
    <w:p w:rsidR="005E222A" w:rsidRDefault="0025080B" w:rsidP="0025080B">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D11D13">
        <w:t xml:space="preserve">ChildServe had </w:t>
      </w:r>
      <w:r w:rsidR="00C16C95">
        <w:t>3 injuries</w:t>
      </w:r>
      <w:r w:rsidR="00D11D13">
        <w:t xml:space="preserve"> </w:t>
      </w:r>
      <w:r w:rsidR="005E222A">
        <w:t>deemed to be critical events</w:t>
      </w:r>
      <w:r w:rsidR="00D11D13">
        <w:t xml:space="preserve">. </w:t>
      </w:r>
      <w:r w:rsidR="00C16C95">
        <w:t>2 were within the childcare and</w:t>
      </w:r>
      <w:r w:rsidR="005E222A">
        <w:t xml:space="preserve"> 1 in Respite. None of the children involved receive ASSET funding. </w:t>
      </w:r>
    </w:p>
    <w:p w:rsidR="005E222A" w:rsidRDefault="005E222A" w:rsidP="005E222A">
      <w:pPr>
        <w:pStyle w:val="ListParagraph"/>
      </w:pPr>
    </w:p>
    <w:p w:rsidR="005E222A" w:rsidRDefault="005E222A" w:rsidP="00E45ABA">
      <w:pPr>
        <w:pStyle w:val="ListParagraph"/>
        <w:ind w:left="630"/>
      </w:pPr>
      <w:r>
        <w:t>Childcare:</w:t>
      </w:r>
    </w:p>
    <w:p w:rsidR="005E222A" w:rsidRDefault="00C16C95" w:rsidP="005E222A">
      <w:pPr>
        <w:pStyle w:val="ListParagraph"/>
        <w:numPr>
          <w:ilvl w:val="0"/>
          <w:numId w:val="2"/>
        </w:numPr>
      </w:pPr>
      <w:r>
        <w:t>The first occurred in the Autism Program. While playing outside on a water day, a child eloped from the play area. He was never out of staff line of sight, but did make it into the parking lot. Processes were changed to ensure that additional staff were present during these activities.</w:t>
      </w:r>
      <w:r w:rsidR="005E222A">
        <w:t xml:space="preserve"> </w:t>
      </w:r>
    </w:p>
    <w:p w:rsidR="005E222A" w:rsidRDefault="00C16C95" w:rsidP="005E222A">
      <w:pPr>
        <w:pStyle w:val="ListParagraph"/>
        <w:numPr>
          <w:ilvl w:val="0"/>
          <w:numId w:val="2"/>
        </w:numPr>
      </w:pPr>
      <w:r>
        <w:t>The second also occurred in the Autism program. A child tipped a chair backwards and fell. She hit her head and required 6 stitches.</w:t>
      </w:r>
    </w:p>
    <w:p w:rsidR="00F540C6" w:rsidRDefault="00C16C95" w:rsidP="005E222A">
      <w:pPr>
        <w:pStyle w:val="ListParagraph"/>
        <w:numPr>
          <w:ilvl w:val="0"/>
          <w:numId w:val="2"/>
        </w:numPr>
      </w:pPr>
      <w:r>
        <w:lastRenderedPageBreak/>
        <w:t xml:space="preserve">The third event, occurred during a Respite outing. A child became upset and locked themselves in a rest room. Staff were unable to get the door the open and were forced to call the police. The child’s care plan was updated and they will no longer be attending the movie outings. </w:t>
      </w:r>
    </w:p>
    <w:p w:rsidR="005E222A" w:rsidRDefault="005E222A" w:rsidP="005E222A">
      <w:pPr>
        <w:pStyle w:val="ListParagraph"/>
        <w:ind w:left="990"/>
      </w:pPr>
    </w:p>
    <w:p w:rsidR="00F540C6" w:rsidRDefault="0025080B"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r w:rsidR="006E18A5">
        <w:t>Our outcome is that infants and children demonstrate development within an acceptable range</w:t>
      </w:r>
      <w:r w:rsidR="00864F60">
        <w:t xml:space="preserve"> for their age.  ChildServe uses</w:t>
      </w:r>
      <w:r w:rsidR="006E18A5">
        <w:t xml:space="preserve"> the Creative curriculum gold assessment.  The children on ASSET scored an average of </w:t>
      </w:r>
      <w:r w:rsidR="00C455A9">
        <w:t>100</w:t>
      </w:r>
      <w:r w:rsidR="00AF44F9">
        <w:t xml:space="preserve">% for children.  We are </w:t>
      </w:r>
      <w:r w:rsidR="00864F60">
        <w:t xml:space="preserve">serving </w:t>
      </w:r>
      <w:r w:rsidR="00C455A9">
        <w:t>1</w:t>
      </w:r>
      <w:r w:rsidR="00AF44F9">
        <w:t xml:space="preserve"> infants </w:t>
      </w:r>
      <w:r w:rsidR="00615317">
        <w:t xml:space="preserve">and 2 children </w:t>
      </w:r>
      <w:r w:rsidR="00AF44F9">
        <w:t>at this time. If delays are spotted, we have therapists on site that can provide a screening and we can discuss our findings with the parents.</w:t>
      </w:r>
      <w:r w:rsidR="00AF44F9">
        <w:br/>
      </w:r>
    </w:p>
    <w:p w:rsidR="0025080B" w:rsidRDefault="00072243" w:rsidP="0025080B">
      <w:pPr>
        <w:pStyle w:val="ListParagraph"/>
        <w:numPr>
          <w:ilvl w:val="0"/>
          <w:numId w:val="1"/>
        </w:numPr>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AF44F9">
        <w:t>None noted at this time.</w:t>
      </w:r>
      <w:r w:rsidR="00F540C6">
        <w:br/>
      </w:r>
      <w:r w:rsidR="00F540C6">
        <w:br/>
      </w:r>
    </w:p>
    <w:p w:rsidR="00E45ABA" w:rsidRDefault="0025080B" w:rsidP="0025080B">
      <w:pPr>
        <w:pStyle w:val="ListParagraph"/>
        <w:numPr>
          <w:ilvl w:val="0"/>
          <w:numId w:val="1"/>
        </w:numPr>
      </w:pPr>
      <w:bookmarkStart w:id="0" w:name="_GoBack"/>
      <w:bookmarkEnd w:id="0"/>
      <w:r w:rsidRPr="00F540C6">
        <w:rPr>
          <w:b/>
          <w:u w:val="single"/>
        </w:rPr>
        <w:t>Clients Served (please refer back to the corresponding ABF 5 Service Statistics and provide an update on number of clients served from July 1 to date)</w:t>
      </w:r>
      <w:r w:rsidRPr="00F540C6">
        <w:rPr>
          <w:b/>
        </w:rPr>
        <w:t>:</w:t>
      </w:r>
      <w:r>
        <w:t xml:space="preserve">  </w:t>
      </w:r>
      <w:r w:rsidR="00E45ABA">
        <w:t>In childcare we</w:t>
      </w:r>
      <w:r w:rsidR="00AF44F9">
        <w:t xml:space="preserve"> are currently serving </w:t>
      </w:r>
      <w:r w:rsidR="00C455A9">
        <w:t>95</w:t>
      </w:r>
      <w:r w:rsidR="00641335">
        <w:t xml:space="preserve"> children and licensed for 116</w:t>
      </w:r>
      <w:r w:rsidR="00AF44F9">
        <w:t xml:space="preserve">.  We </w:t>
      </w:r>
      <w:r w:rsidR="00864F60">
        <w:t>will be transitioning several children in January based on their ages</w:t>
      </w:r>
      <w:r w:rsidR="00641335">
        <w:t>.</w:t>
      </w:r>
      <w:r w:rsidR="00864F60">
        <w:t xml:space="preserve"> This move will create several additional opens which we intend on filling rather quickly. </w:t>
      </w:r>
      <w:r w:rsidR="00C455A9">
        <w:t xml:space="preserve">We currently have planning 1 infant opening, </w:t>
      </w:r>
      <w:r w:rsidR="00C16C95">
        <w:t xml:space="preserve">1 two year old opening, after the January move and enrollment of the children scheduled. </w:t>
      </w:r>
    </w:p>
    <w:p w:rsidR="00E45ABA" w:rsidRDefault="00E45ABA" w:rsidP="00E45ABA">
      <w:pPr>
        <w:pStyle w:val="ListParagraph"/>
        <w:ind w:left="630"/>
        <w:rPr>
          <w:noProof/>
        </w:rPr>
      </w:pPr>
    </w:p>
    <w:p w:rsidR="0025080B" w:rsidRDefault="00E45ABA" w:rsidP="00E45ABA">
      <w:pPr>
        <w:pStyle w:val="ListParagraph"/>
        <w:ind w:left="630"/>
      </w:pPr>
      <w:r>
        <w:rPr>
          <w:noProof/>
        </w:rPr>
        <w:t xml:space="preserve">We are currently serving </w:t>
      </w:r>
      <w:r w:rsidR="00C4370D">
        <w:rPr>
          <w:noProof/>
        </w:rPr>
        <w:t>45</w:t>
      </w:r>
      <w:r>
        <w:rPr>
          <w:noProof/>
        </w:rPr>
        <w:t xml:space="preserve"> clients in Respite and </w:t>
      </w:r>
      <w:r w:rsidR="00C4370D">
        <w:rPr>
          <w:noProof/>
        </w:rPr>
        <w:t>68</w:t>
      </w:r>
      <w:r>
        <w:rPr>
          <w:noProof/>
        </w:rPr>
        <w:t xml:space="preserve"> in SCL. </w:t>
      </w:r>
      <w:r w:rsidR="00F540C6">
        <w:br/>
      </w:r>
      <w:r w:rsidR="00F540C6">
        <w:br/>
      </w:r>
    </w:p>
    <w:p w:rsidR="00906FA3" w:rsidRDefault="00906FA3" w:rsidP="00E45ABA">
      <w:pPr>
        <w:pStyle w:val="ListParagraph"/>
        <w:numPr>
          <w:ilvl w:val="0"/>
          <w:numId w:val="1"/>
        </w:numPr>
      </w:pPr>
      <w:r w:rsidRPr="00F540C6">
        <w:rPr>
          <w:b/>
          <w:u w:val="single"/>
        </w:rPr>
        <w:t>Have you had to turn any clients away that desire to participate in this program?  If so, why?  If so, how many?  If so, when?</w:t>
      </w:r>
      <w:r w:rsidR="00AF44F9">
        <w:rPr>
          <w:b/>
          <w:u w:val="single"/>
        </w:rPr>
        <w:t xml:space="preserve">  </w:t>
      </w:r>
      <w:r w:rsidR="00AF44F9" w:rsidRPr="00641335">
        <w:t xml:space="preserve">We have waiting list for </w:t>
      </w:r>
      <w:r w:rsidR="00C455A9">
        <w:t>19</w:t>
      </w:r>
      <w:r w:rsidR="00AF44F9" w:rsidRPr="00641335">
        <w:t xml:space="preserve"> infants and </w:t>
      </w:r>
      <w:r w:rsidR="00C455A9">
        <w:t xml:space="preserve">32 </w:t>
      </w:r>
      <w:r w:rsidR="00AF44F9" w:rsidRPr="00641335">
        <w:t xml:space="preserve">children.  We have not turned any away with funding needs.  Many of the infants we are waiting on due </w:t>
      </w:r>
      <w:r w:rsidR="00864F60">
        <w:t xml:space="preserve">lack of available positions. </w:t>
      </w:r>
      <w:r w:rsidR="00AF44F9" w:rsidRPr="00641335">
        <w:t>We do have some open spots but very minimal and depend on when care is needed</w:t>
      </w:r>
      <w:r w:rsidR="00864F60">
        <w:t xml:space="preserve"> and the ages of the children</w:t>
      </w:r>
      <w:r w:rsidR="00AF44F9" w:rsidRPr="00641335">
        <w:t>.</w:t>
      </w:r>
      <w:r w:rsidR="00F540C6" w:rsidRPr="00E45ABA">
        <w:rPr>
          <w:b/>
          <w:u w:val="single"/>
        </w:rPr>
        <w:br/>
      </w:r>
      <w:r w:rsidR="00E45ABA">
        <w:t xml:space="preserve"> </w:t>
      </w:r>
      <w:r w:rsidR="00F540C6" w:rsidRPr="00E45ABA">
        <w:rPr>
          <w:b/>
          <w:u w:val="single"/>
        </w:rPr>
        <w:br/>
      </w:r>
      <w:r w:rsidR="00E45ABA">
        <w:t xml:space="preserve">There are </w:t>
      </w:r>
      <w:r w:rsidR="00C4370D">
        <w:t>no</w:t>
      </w:r>
      <w:r w:rsidR="00E45ABA">
        <w:t xml:space="preserve"> children on the waiting list for Respite services </w:t>
      </w:r>
      <w:r w:rsidR="00B96E1F">
        <w:t>or SCL</w:t>
      </w:r>
      <w:r w:rsidR="00E45ABA">
        <w:t xml:space="preserve">. </w:t>
      </w:r>
    </w:p>
    <w:p w:rsidR="00E45ABA" w:rsidRPr="00F540C6" w:rsidRDefault="00E45ABA" w:rsidP="00E45ABA">
      <w:pPr>
        <w:ind w:left="270"/>
      </w:pPr>
    </w:p>
    <w:p w:rsidR="0025080B" w:rsidRPr="000C1922" w:rsidRDefault="0025080B" w:rsidP="00F540C6">
      <w:pPr>
        <w:pStyle w:val="ListParagraph"/>
        <w:numPr>
          <w:ilvl w:val="0"/>
          <w:numId w:val="1"/>
        </w:numPr>
      </w:pPr>
      <w:r w:rsidRPr="00F540C6">
        <w:rPr>
          <w:b/>
          <w:u w:val="single"/>
        </w:rPr>
        <w:t>Comments</w:t>
      </w:r>
      <w:r w:rsidRPr="00F540C6">
        <w:rPr>
          <w:b/>
        </w:rPr>
        <w:t>:</w:t>
      </w:r>
    </w:p>
    <w:p w:rsidR="000C1922" w:rsidRDefault="000C1922" w:rsidP="000C1922">
      <w:pPr>
        <w:pStyle w:val="ListParagraph"/>
        <w:ind w:left="630"/>
      </w:pPr>
    </w:p>
    <w:sectPr w:rsidR="000C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862FD8"/>
    <w:multiLevelType w:val="hybridMultilevel"/>
    <w:tmpl w:val="B03C6CF0"/>
    <w:lvl w:ilvl="0" w:tplc="95E8624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B54A5D"/>
    <w:multiLevelType w:val="hybridMultilevel"/>
    <w:tmpl w:val="BDFC118A"/>
    <w:lvl w:ilvl="0" w:tplc="F9389E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54207D4"/>
    <w:multiLevelType w:val="hybridMultilevel"/>
    <w:tmpl w:val="19BEDA00"/>
    <w:lvl w:ilvl="0" w:tplc="81DAEC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623BB"/>
    <w:rsid w:val="000707C5"/>
    <w:rsid w:val="00072243"/>
    <w:rsid w:val="00081841"/>
    <w:rsid w:val="000838C7"/>
    <w:rsid w:val="00086318"/>
    <w:rsid w:val="00086606"/>
    <w:rsid w:val="000B1F14"/>
    <w:rsid w:val="000B2D19"/>
    <w:rsid w:val="000C1922"/>
    <w:rsid w:val="000C4826"/>
    <w:rsid w:val="000D34E9"/>
    <w:rsid w:val="000D566D"/>
    <w:rsid w:val="000E1C59"/>
    <w:rsid w:val="000E534E"/>
    <w:rsid w:val="000F756C"/>
    <w:rsid w:val="00106226"/>
    <w:rsid w:val="001202F8"/>
    <w:rsid w:val="00130DAE"/>
    <w:rsid w:val="001332A0"/>
    <w:rsid w:val="00143B77"/>
    <w:rsid w:val="0015618C"/>
    <w:rsid w:val="0016189C"/>
    <w:rsid w:val="00163376"/>
    <w:rsid w:val="00177FCA"/>
    <w:rsid w:val="00181AE8"/>
    <w:rsid w:val="00185771"/>
    <w:rsid w:val="001A2191"/>
    <w:rsid w:val="001A4D1F"/>
    <w:rsid w:val="001C20F4"/>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84241"/>
    <w:rsid w:val="0039116A"/>
    <w:rsid w:val="0039414A"/>
    <w:rsid w:val="00397738"/>
    <w:rsid w:val="003B23F3"/>
    <w:rsid w:val="003B2CC3"/>
    <w:rsid w:val="003C5A83"/>
    <w:rsid w:val="003D039F"/>
    <w:rsid w:val="003D0F86"/>
    <w:rsid w:val="003D6E5C"/>
    <w:rsid w:val="003D703C"/>
    <w:rsid w:val="003E1A6D"/>
    <w:rsid w:val="003E2D5C"/>
    <w:rsid w:val="003E5185"/>
    <w:rsid w:val="003F018D"/>
    <w:rsid w:val="0040026B"/>
    <w:rsid w:val="004020C9"/>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222A"/>
    <w:rsid w:val="005E3077"/>
    <w:rsid w:val="005E3E21"/>
    <w:rsid w:val="005F61E6"/>
    <w:rsid w:val="00612FE5"/>
    <w:rsid w:val="00615317"/>
    <w:rsid w:val="00623221"/>
    <w:rsid w:val="006361F7"/>
    <w:rsid w:val="00640BD7"/>
    <w:rsid w:val="00641335"/>
    <w:rsid w:val="006424C2"/>
    <w:rsid w:val="006662F5"/>
    <w:rsid w:val="00670A3F"/>
    <w:rsid w:val="006711AD"/>
    <w:rsid w:val="00676928"/>
    <w:rsid w:val="006A1027"/>
    <w:rsid w:val="006A74EB"/>
    <w:rsid w:val="006B083B"/>
    <w:rsid w:val="006B5449"/>
    <w:rsid w:val="006C6D84"/>
    <w:rsid w:val="006D07CE"/>
    <w:rsid w:val="006D1486"/>
    <w:rsid w:val="006E0C4A"/>
    <w:rsid w:val="006E18A5"/>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4F60"/>
    <w:rsid w:val="00867DB0"/>
    <w:rsid w:val="008A1534"/>
    <w:rsid w:val="008A47D6"/>
    <w:rsid w:val="008B25EE"/>
    <w:rsid w:val="008B47B0"/>
    <w:rsid w:val="008C283F"/>
    <w:rsid w:val="008C4AAC"/>
    <w:rsid w:val="008D3351"/>
    <w:rsid w:val="008E1282"/>
    <w:rsid w:val="008F0FF2"/>
    <w:rsid w:val="008F4664"/>
    <w:rsid w:val="008F5E83"/>
    <w:rsid w:val="0090559A"/>
    <w:rsid w:val="00906FA3"/>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745A"/>
    <w:rsid w:val="00AC7D9C"/>
    <w:rsid w:val="00AE2B26"/>
    <w:rsid w:val="00AE3573"/>
    <w:rsid w:val="00AE7C39"/>
    <w:rsid w:val="00AF44F9"/>
    <w:rsid w:val="00AF5EAE"/>
    <w:rsid w:val="00B00B2C"/>
    <w:rsid w:val="00B11F09"/>
    <w:rsid w:val="00B22C05"/>
    <w:rsid w:val="00B265F3"/>
    <w:rsid w:val="00B303DB"/>
    <w:rsid w:val="00B322C9"/>
    <w:rsid w:val="00B50513"/>
    <w:rsid w:val="00B50617"/>
    <w:rsid w:val="00B577FA"/>
    <w:rsid w:val="00B84CAE"/>
    <w:rsid w:val="00B91F76"/>
    <w:rsid w:val="00B91FD3"/>
    <w:rsid w:val="00B92D59"/>
    <w:rsid w:val="00B96E1F"/>
    <w:rsid w:val="00BA0BC0"/>
    <w:rsid w:val="00BA3D3E"/>
    <w:rsid w:val="00BA40E3"/>
    <w:rsid w:val="00BA5D15"/>
    <w:rsid w:val="00BB2163"/>
    <w:rsid w:val="00BC7BD9"/>
    <w:rsid w:val="00BE1C0D"/>
    <w:rsid w:val="00C00914"/>
    <w:rsid w:val="00C00CFB"/>
    <w:rsid w:val="00C03DF5"/>
    <w:rsid w:val="00C16C95"/>
    <w:rsid w:val="00C17CEB"/>
    <w:rsid w:val="00C25324"/>
    <w:rsid w:val="00C26560"/>
    <w:rsid w:val="00C32191"/>
    <w:rsid w:val="00C364BE"/>
    <w:rsid w:val="00C4370D"/>
    <w:rsid w:val="00C455A9"/>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11D13"/>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45ABA"/>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01E0"/>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4DB3-109F-40B9-BFB8-DC526B4A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2019-12-20T20:01:00Z</dcterms:created>
  <dcterms:modified xsi:type="dcterms:W3CDTF">2019-12-20T20:01:00Z</dcterms:modified>
</cp:coreProperties>
</file>