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EF" w:rsidRDefault="00552FEF" w:rsidP="00AF4614">
      <w:pPr>
        <w:jc w:val="center"/>
        <w:rPr>
          <w:rFonts w:ascii="Roboto" w:hAnsi="Roboto"/>
          <w:sz w:val="28"/>
          <w:szCs w:val="28"/>
        </w:rPr>
      </w:pPr>
    </w:p>
    <w:p w:rsidR="00AF4614" w:rsidRPr="00D5531C" w:rsidRDefault="009C39DB" w:rsidP="00AF4614">
      <w:pPr>
        <w:jc w:val="center"/>
        <w:rPr>
          <w:rFonts w:ascii="Roboto" w:hAnsi="Roboto"/>
          <w:sz w:val="28"/>
          <w:szCs w:val="28"/>
        </w:rPr>
      </w:pPr>
      <w:bookmarkStart w:id="0" w:name="_GoBack"/>
      <w:bookmarkEnd w:id="0"/>
      <w:r w:rsidRPr="00D5531C">
        <w:rPr>
          <w:rFonts w:ascii="Roboto" w:hAnsi="Roboto"/>
          <w:noProof/>
        </w:rPr>
        <w:drawing>
          <wp:inline distT="0" distB="0" distL="0" distR="0" wp14:anchorId="5F4CBDD6" wp14:editId="1E1BAA2A">
            <wp:extent cx="972208" cy="762000"/>
            <wp:effectExtent l="0" t="0" r="0" b="0"/>
            <wp:docPr id="2" name="Picture 2" descr="S:\All\Marketing\Graphics\Logos\2014 logos\no white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\Marketing\Graphics\Logos\2014 logos\no white bor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72" cy="76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73" w:rsidRDefault="004E2A73" w:rsidP="00AF4614">
      <w:pPr>
        <w:jc w:val="center"/>
        <w:rPr>
          <w:rFonts w:ascii="Roboto" w:hAnsi="Roboto"/>
          <w:b/>
          <w:sz w:val="28"/>
          <w:szCs w:val="28"/>
        </w:rPr>
      </w:pPr>
    </w:p>
    <w:p w:rsidR="003C79DB" w:rsidRPr="004E2A73" w:rsidRDefault="00CB4C70" w:rsidP="00AF4614">
      <w:pPr>
        <w:jc w:val="center"/>
        <w:rPr>
          <w:rFonts w:ascii="Roboto" w:hAnsi="Roboto"/>
          <w:i/>
          <w:sz w:val="28"/>
          <w:szCs w:val="28"/>
        </w:rPr>
      </w:pPr>
      <w:r w:rsidRPr="004E2A73">
        <w:rPr>
          <w:rFonts w:ascii="Roboto" w:hAnsi="Roboto"/>
          <w:b/>
          <w:sz w:val="28"/>
          <w:szCs w:val="28"/>
        </w:rPr>
        <w:t>Priorities FY2020</w:t>
      </w:r>
    </w:p>
    <w:p w:rsidR="00AF4614" w:rsidRPr="00D5531C" w:rsidRDefault="00AF4614" w:rsidP="009C39DB">
      <w:pPr>
        <w:rPr>
          <w:rFonts w:ascii="Roboto" w:hAnsi="Roboto"/>
          <w:b/>
          <w:color w:val="005191"/>
        </w:rPr>
      </w:pPr>
    </w:p>
    <w:p w:rsidR="009C39DB" w:rsidRPr="00D5531C" w:rsidRDefault="009C39DB" w:rsidP="009C39DB">
      <w:pPr>
        <w:rPr>
          <w:rFonts w:ascii="Roboto" w:hAnsi="Roboto"/>
        </w:rPr>
      </w:pPr>
    </w:p>
    <w:p w:rsidR="00992FCF" w:rsidRPr="004E2A73" w:rsidRDefault="00992FCF" w:rsidP="00CB4C70">
      <w:pPr>
        <w:rPr>
          <w:rFonts w:ascii="Roboto" w:hAnsi="Roboto"/>
          <w:b/>
          <w:sz w:val="28"/>
          <w:szCs w:val="28"/>
          <w:u w:val="single"/>
        </w:rPr>
      </w:pPr>
      <w:r w:rsidRPr="004E2A73">
        <w:rPr>
          <w:rFonts w:ascii="Roboto" w:hAnsi="Roboto"/>
          <w:b/>
          <w:sz w:val="28"/>
          <w:szCs w:val="28"/>
          <w:u w:val="single"/>
        </w:rPr>
        <w:t>HEALTH</w:t>
      </w:r>
    </w:p>
    <w:p w:rsidR="00992FCF" w:rsidRPr="00D5531C" w:rsidRDefault="00992FCF" w:rsidP="00992FCF">
      <w:pPr>
        <w:rPr>
          <w:rFonts w:ascii="Roboto" w:hAnsi="Roboto"/>
        </w:rPr>
      </w:pPr>
      <w:r w:rsidRPr="00D5531C">
        <w:rPr>
          <w:rFonts w:ascii="Roboto" w:hAnsi="Roboto"/>
          <w:b/>
          <w:color w:val="005191"/>
        </w:rPr>
        <w:t>Result 1:</w:t>
      </w:r>
      <w:r w:rsidRPr="00D5531C">
        <w:rPr>
          <w:rFonts w:ascii="Roboto" w:hAnsi="Roboto"/>
          <w:color w:val="005191"/>
        </w:rPr>
        <w:t xml:space="preserve"> </w:t>
      </w:r>
      <w:r w:rsidRPr="00D5531C">
        <w:rPr>
          <w:rFonts w:ascii="Roboto" w:hAnsi="Roboto"/>
        </w:rPr>
        <w:t>Story County residents have access to enough food and healthy food</w:t>
      </w:r>
    </w:p>
    <w:p w:rsidR="00992FCF" w:rsidRPr="00D5531C" w:rsidRDefault="00992FCF" w:rsidP="00992FCF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1.1:</w:t>
      </w:r>
      <w:r w:rsidRPr="00CB4C70">
        <w:rPr>
          <w:rFonts w:ascii="Roboto" w:hAnsi="Roboto"/>
          <w:color w:val="C45911" w:themeColor="accent2" w:themeShade="BF"/>
        </w:rPr>
        <w:t xml:space="preserve"> </w:t>
      </w:r>
      <w:r w:rsidRPr="00D5531C">
        <w:rPr>
          <w:rFonts w:ascii="Roboto" w:hAnsi="Roboto"/>
          <w:color w:val="000000" w:themeColor="text1"/>
        </w:rPr>
        <w:t>Reduce the meal gap</w:t>
      </w:r>
    </w:p>
    <w:p w:rsidR="00992FCF" w:rsidRPr="00D5531C" w:rsidRDefault="00992FCF" w:rsidP="00992FCF">
      <w:pPr>
        <w:rPr>
          <w:rFonts w:ascii="Roboto" w:hAnsi="Roboto"/>
        </w:rPr>
      </w:pPr>
    </w:p>
    <w:p w:rsidR="00992FCF" w:rsidRPr="00D5531C" w:rsidRDefault="00992FCF" w:rsidP="00992FCF">
      <w:pPr>
        <w:rPr>
          <w:rFonts w:ascii="Roboto" w:hAnsi="Roboto"/>
          <w:b/>
        </w:rPr>
      </w:pPr>
      <w:r w:rsidRPr="00D5531C">
        <w:rPr>
          <w:rFonts w:ascii="Roboto" w:hAnsi="Roboto"/>
          <w:b/>
          <w:color w:val="005191"/>
        </w:rPr>
        <w:t xml:space="preserve">Result 2: </w:t>
      </w:r>
      <w:r w:rsidRPr="00D5531C">
        <w:rPr>
          <w:rFonts w:ascii="Roboto" w:hAnsi="Roboto"/>
        </w:rPr>
        <w:t>Children, youth, and adults have access to needed mental health care</w:t>
      </w:r>
    </w:p>
    <w:p w:rsidR="00992FCF" w:rsidRPr="00D5531C" w:rsidRDefault="00992FCF" w:rsidP="00992FCF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2.1:</w:t>
      </w:r>
      <w:r w:rsidRPr="00CB4C70">
        <w:rPr>
          <w:rFonts w:ascii="Roboto" w:hAnsi="Roboto"/>
          <w:color w:val="C45911" w:themeColor="accent2" w:themeShade="BF"/>
        </w:rPr>
        <w:t xml:space="preserve"> </w:t>
      </w:r>
      <w:r w:rsidRPr="00D5531C">
        <w:rPr>
          <w:rFonts w:ascii="Roboto" w:hAnsi="Roboto"/>
          <w:color w:val="000000" w:themeColor="text1"/>
        </w:rPr>
        <w:t>Correct diagnosis and treatment</w:t>
      </w:r>
    </w:p>
    <w:p w:rsidR="00992FCF" w:rsidRPr="00D5531C" w:rsidRDefault="00992FCF" w:rsidP="00992FCF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2.2:</w:t>
      </w:r>
      <w:r w:rsidRPr="00CB4C70">
        <w:rPr>
          <w:rFonts w:ascii="Roboto" w:hAnsi="Roboto"/>
          <w:color w:val="C45911" w:themeColor="accent2" w:themeShade="BF"/>
        </w:rPr>
        <w:t xml:space="preserve"> </w:t>
      </w:r>
      <w:r w:rsidRPr="00D5531C">
        <w:rPr>
          <w:rFonts w:ascii="Roboto" w:hAnsi="Roboto"/>
          <w:color w:val="000000" w:themeColor="text1"/>
        </w:rPr>
        <w:t>Crisis Services</w:t>
      </w:r>
    </w:p>
    <w:p w:rsidR="00992FCF" w:rsidRPr="00D5531C" w:rsidRDefault="00992FCF" w:rsidP="00992FCF">
      <w:pPr>
        <w:rPr>
          <w:rFonts w:ascii="Roboto" w:hAnsi="Roboto"/>
          <w:b/>
          <w:color w:val="005191"/>
        </w:rPr>
      </w:pPr>
    </w:p>
    <w:p w:rsidR="00992FCF" w:rsidRPr="00D5531C" w:rsidRDefault="00992FCF" w:rsidP="00992FCF">
      <w:pPr>
        <w:rPr>
          <w:rFonts w:ascii="Roboto" w:hAnsi="Roboto"/>
          <w:b/>
        </w:rPr>
      </w:pPr>
      <w:r w:rsidRPr="00D5531C">
        <w:rPr>
          <w:rFonts w:ascii="Roboto" w:hAnsi="Roboto"/>
          <w:b/>
          <w:color w:val="005191"/>
        </w:rPr>
        <w:t>Result 3:</w:t>
      </w:r>
      <w:r w:rsidRPr="00D5531C">
        <w:rPr>
          <w:rFonts w:ascii="Roboto" w:hAnsi="Roboto"/>
          <w:color w:val="005191"/>
        </w:rPr>
        <w:t xml:space="preserve"> </w:t>
      </w:r>
      <w:r w:rsidRPr="00D5531C">
        <w:rPr>
          <w:rFonts w:ascii="Roboto" w:hAnsi="Roboto"/>
        </w:rPr>
        <w:t>Story County residents are emotionally and physically well</w:t>
      </w:r>
    </w:p>
    <w:p w:rsidR="00992FCF" w:rsidRPr="00D5531C" w:rsidRDefault="00992FCF" w:rsidP="00992FCF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3.1:</w:t>
      </w:r>
      <w:r w:rsidRPr="00CB4C70">
        <w:rPr>
          <w:rFonts w:ascii="Roboto" w:hAnsi="Roboto"/>
          <w:color w:val="C45911" w:themeColor="accent2" w:themeShade="BF"/>
        </w:rPr>
        <w:t xml:space="preserve"> </w:t>
      </w:r>
      <w:r w:rsidRPr="00D5531C">
        <w:rPr>
          <w:rFonts w:ascii="Roboto" w:hAnsi="Roboto"/>
          <w:color w:val="000000" w:themeColor="text1"/>
        </w:rPr>
        <w:t>Access to care</w:t>
      </w:r>
    </w:p>
    <w:p w:rsidR="00992FCF" w:rsidRPr="00D5531C" w:rsidRDefault="00992FCF" w:rsidP="00992FCF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3.2:</w:t>
      </w:r>
      <w:r w:rsidRPr="00CB4C70">
        <w:rPr>
          <w:rFonts w:ascii="Roboto" w:hAnsi="Roboto"/>
          <w:color w:val="C45911" w:themeColor="accent2" w:themeShade="BF"/>
        </w:rPr>
        <w:t xml:space="preserve"> </w:t>
      </w:r>
      <w:r w:rsidRPr="00D5531C">
        <w:rPr>
          <w:rFonts w:ascii="Roboto" w:hAnsi="Roboto"/>
          <w:color w:val="000000" w:themeColor="text1"/>
        </w:rPr>
        <w:t>Negotiating the healthcare system</w:t>
      </w:r>
    </w:p>
    <w:p w:rsidR="00992FCF" w:rsidRPr="00D5531C" w:rsidRDefault="00992FCF" w:rsidP="00992FCF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3.3:</w:t>
      </w:r>
      <w:r w:rsidRPr="00CB4C70">
        <w:rPr>
          <w:rFonts w:ascii="Roboto" w:hAnsi="Roboto"/>
          <w:color w:val="C45911" w:themeColor="accent2" w:themeShade="BF"/>
        </w:rPr>
        <w:t xml:space="preserve"> </w:t>
      </w:r>
      <w:r w:rsidRPr="00D5531C">
        <w:rPr>
          <w:rFonts w:ascii="Roboto" w:hAnsi="Roboto"/>
          <w:color w:val="000000" w:themeColor="text1"/>
        </w:rPr>
        <w:t>Safety</w:t>
      </w:r>
    </w:p>
    <w:p w:rsidR="00992FCF" w:rsidRPr="00D5531C" w:rsidRDefault="00992FCF" w:rsidP="009C39DB">
      <w:pPr>
        <w:rPr>
          <w:rFonts w:ascii="Roboto" w:hAnsi="Roboto"/>
        </w:rPr>
      </w:pPr>
    </w:p>
    <w:p w:rsidR="00444E2B" w:rsidRPr="004E2A73" w:rsidRDefault="00444E2B" w:rsidP="00CB4C70">
      <w:pPr>
        <w:rPr>
          <w:rFonts w:ascii="Roboto" w:hAnsi="Roboto"/>
          <w:b/>
          <w:sz w:val="28"/>
          <w:szCs w:val="28"/>
          <w:u w:val="single"/>
        </w:rPr>
      </w:pPr>
      <w:r w:rsidRPr="004E2A73">
        <w:rPr>
          <w:rFonts w:ascii="Roboto" w:hAnsi="Roboto"/>
          <w:b/>
          <w:sz w:val="28"/>
          <w:szCs w:val="28"/>
          <w:u w:val="single"/>
        </w:rPr>
        <w:t>EDUCATION</w:t>
      </w:r>
    </w:p>
    <w:p w:rsidR="00444E2B" w:rsidRPr="00D5531C" w:rsidRDefault="00444E2B" w:rsidP="00444E2B">
      <w:pPr>
        <w:rPr>
          <w:rFonts w:ascii="Roboto" w:hAnsi="Roboto"/>
        </w:rPr>
      </w:pPr>
      <w:r w:rsidRPr="00D5531C">
        <w:rPr>
          <w:rFonts w:ascii="Roboto" w:hAnsi="Roboto"/>
          <w:b/>
          <w:color w:val="005191"/>
        </w:rPr>
        <w:t>Result 1:</w:t>
      </w:r>
      <w:r w:rsidRPr="00D5531C">
        <w:rPr>
          <w:rFonts w:ascii="Roboto" w:hAnsi="Roboto"/>
          <w:color w:val="005191"/>
        </w:rPr>
        <w:t xml:space="preserve"> </w:t>
      </w:r>
      <w:r w:rsidRPr="00D5531C">
        <w:rPr>
          <w:rFonts w:ascii="Roboto" w:hAnsi="Roboto"/>
        </w:rPr>
        <w:t>Children enter school developmentally on track</w:t>
      </w:r>
    </w:p>
    <w:p w:rsidR="009A4F1A" w:rsidRPr="00D5531C" w:rsidRDefault="00B65253" w:rsidP="00D84D9A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</w:t>
      </w:r>
      <w:r w:rsidR="005D6BB1" w:rsidRPr="00CB4C70">
        <w:rPr>
          <w:rFonts w:ascii="Roboto" w:hAnsi="Roboto"/>
          <w:b/>
          <w:color w:val="C45911" w:themeColor="accent2" w:themeShade="BF"/>
        </w:rPr>
        <w:t xml:space="preserve"> 1.1:</w:t>
      </w:r>
      <w:r w:rsidR="005D6BB1" w:rsidRPr="00CB4C70">
        <w:rPr>
          <w:rFonts w:ascii="Roboto" w:hAnsi="Roboto"/>
          <w:color w:val="C45911" w:themeColor="accent2" w:themeShade="BF"/>
        </w:rPr>
        <w:t xml:space="preserve"> </w:t>
      </w:r>
      <w:r w:rsidR="009A4F1A" w:rsidRPr="00D5531C">
        <w:rPr>
          <w:rFonts w:ascii="Roboto" w:hAnsi="Roboto"/>
          <w:color w:val="000000" w:themeColor="text1"/>
        </w:rPr>
        <w:t>Child and family basic needs met</w:t>
      </w:r>
    </w:p>
    <w:p w:rsidR="00444E2B" w:rsidRPr="00D5531C" w:rsidRDefault="00444E2B" w:rsidP="00444E2B">
      <w:pPr>
        <w:rPr>
          <w:rFonts w:ascii="Roboto" w:hAnsi="Roboto"/>
        </w:rPr>
      </w:pPr>
    </w:p>
    <w:p w:rsidR="00444E2B" w:rsidRPr="00D5531C" w:rsidRDefault="00444E2B" w:rsidP="00444E2B">
      <w:pPr>
        <w:rPr>
          <w:rFonts w:ascii="Roboto" w:hAnsi="Roboto"/>
        </w:rPr>
      </w:pPr>
      <w:r w:rsidRPr="00D5531C">
        <w:rPr>
          <w:rFonts w:ascii="Roboto" w:hAnsi="Roboto"/>
          <w:b/>
          <w:color w:val="005191"/>
        </w:rPr>
        <w:t>Result 2:</w:t>
      </w:r>
      <w:r w:rsidRPr="00D5531C">
        <w:rPr>
          <w:rFonts w:ascii="Roboto" w:hAnsi="Roboto"/>
          <w:color w:val="005191"/>
        </w:rPr>
        <w:t xml:space="preserve"> </w:t>
      </w:r>
      <w:r w:rsidRPr="00D5531C">
        <w:rPr>
          <w:rFonts w:ascii="Roboto" w:hAnsi="Roboto"/>
        </w:rPr>
        <w:t>Children exit 3</w:t>
      </w:r>
      <w:r w:rsidRPr="00D5531C">
        <w:rPr>
          <w:rFonts w:ascii="Roboto" w:hAnsi="Roboto"/>
          <w:vertAlign w:val="superscript"/>
        </w:rPr>
        <w:t>rd</w:t>
      </w:r>
      <w:r w:rsidRPr="00D5531C">
        <w:rPr>
          <w:rFonts w:ascii="Roboto" w:hAnsi="Roboto"/>
        </w:rPr>
        <w:t xml:space="preserve"> grade reading at grade-level</w:t>
      </w:r>
    </w:p>
    <w:p w:rsidR="005D6BB1" w:rsidRPr="00D5531C" w:rsidRDefault="00B65253" w:rsidP="005D6BB1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</w:t>
      </w:r>
      <w:r w:rsidR="005D6BB1" w:rsidRPr="00CB4C70">
        <w:rPr>
          <w:rFonts w:ascii="Roboto" w:hAnsi="Roboto"/>
          <w:b/>
          <w:color w:val="C45911" w:themeColor="accent2" w:themeShade="BF"/>
        </w:rPr>
        <w:t xml:space="preserve"> 2.1:</w:t>
      </w:r>
      <w:r w:rsidR="005D6BB1" w:rsidRPr="00CB4C70">
        <w:rPr>
          <w:rFonts w:ascii="Roboto" w:hAnsi="Roboto"/>
          <w:color w:val="C45911" w:themeColor="accent2" w:themeShade="BF"/>
        </w:rPr>
        <w:t xml:space="preserve"> </w:t>
      </w:r>
      <w:r w:rsidR="009A4F1A" w:rsidRPr="00D5531C">
        <w:rPr>
          <w:rFonts w:ascii="Roboto" w:hAnsi="Roboto"/>
          <w:color w:val="000000" w:themeColor="text1"/>
        </w:rPr>
        <w:t>Child and family basic needs met</w:t>
      </w:r>
    </w:p>
    <w:p w:rsidR="005D6BB1" w:rsidRPr="00D5531C" w:rsidRDefault="00B65253" w:rsidP="005D6BB1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</w:t>
      </w:r>
      <w:r w:rsidR="005D6BB1" w:rsidRPr="00CB4C70">
        <w:rPr>
          <w:rFonts w:ascii="Roboto" w:hAnsi="Roboto"/>
          <w:b/>
          <w:color w:val="C45911" w:themeColor="accent2" w:themeShade="BF"/>
        </w:rPr>
        <w:t xml:space="preserve"> 2.2:</w:t>
      </w:r>
      <w:r w:rsidR="005D6BB1" w:rsidRPr="00D5531C">
        <w:rPr>
          <w:rFonts w:ascii="Roboto" w:hAnsi="Roboto"/>
          <w:color w:val="FFB351"/>
        </w:rPr>
        <w:t xml:space="preserve"> </w:t>
      </w:r>
      <w:r w:rsidR="009A4F1A" w:rsidRPr="00D5531C">
        <w:rPr>
          <w:rFonts w:ascii="Roboto" w:hAnsi="Roboto"/>
          <w:color w:val="000000" w:themeColor="text1"/>
        </w:rPr>
        <w:t>Child development</w:t>
      </w:r>
    </w:p>
    <w:p w:rsidR="009A4F1A" w:rsidRPr="00D5531C" w:rsidRDefault="009A4F1A" w:rsidP="00CB4C70">
      <w:pPr>
        <w:ind w:firstLine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2.</w:t>
      </w:r>
      <w:r w:rsidR="00490087" w:rsidRPr="00CB4C70">
        <w:rPr>
          <w:rFonts w:ascii="Roboto" w:hAnsi="Roboto"/>
          <w:b/>
          <w:color w:val="C45911" w:themeColor="accent2" w:themeShade="BF"/>
        </w:rPr>
        <w:t>3</w:t>
      </w:r>
      <w:r w:rsidRPr="00CB4C70">
        <w:rPr>
          <w:rFonts w:ascii="Roboto" w:hAnsi="Roboto"/>
          <w:b/>
          <w:color w:val="C45911" w:themeColor="accent2" w:themeShade="BF"/>
        </w:rPr>
        <w:t>:</w:t>
      </w:r>
      <w:r w:rsidRPr="00CB4C70">
        <w:rPr>
          <w:rFonts w:ascii="Roboto" w:hAnsi="Roboto"/>
          <w:color w:val="C45911" w:themeColor="accent2" w:themeShade="BF"/>
        </w:rPr>
        <w:t xml:space="preserve"> </w:t>
      </w:r>
      <w:r w:rsidRPr="00D5531C">
        <w:rPr>
          <w:rFonts w:ascii="Roboto" w:hAnsi="Roboto"/>
          <w:color w:val="000000" w:themeColor="text1"/>
        </w:rPr>
        <w:t>Community</w:t>
      </w:r>
    </w:p>
    <w:p w:rsidR="00D5531C" w:rsidRDefault="00D5531C" w:rsidP="00444E2B">
      <w:pPr>
        <w:rPr>
          <w:rFonts w:ascii="Roboto" w:hAnsi="Roboto"/>
          <w:b/>
          <w:color w:val="005191"/>
        </w:rPr>
      </w:pPr>
    </w:p>
    <w:p w:rsidR="00444E2B" w:rsidRPr="00D5531C" w:rsidRDefault="00444E2B" w:rsidP="00444E2B">
      <w:pPr>
        <w:rPr>
          <w:rFonts w:ascii="Roboto" w:hAnsi="Roboto"/>
        </w:rPr>
      </w:pPr>
      <w:r w:rsidRPr="00D5531C">
        <w:rPr>
          <w:rFonts w:ascii="Roboto" w:hAnsi="Roboto"/>
          <w:b/>
          <w:color w:val="005191"/>
        </w:rPr>
        <w:t>Result 3:</w:t>
      </w:r>
      <w:r w:rsidRPr="00D5531C">
        <w:rPr>
          <w:rFonts w:ascii="Roboto" w:hAnsi="Roboto"/>
          <w:color w:val="005191"/>
        </w:rPr>
        <w:t xml:space="preserve"> </w:t>
      </w:r>
      <w:r w:rsidRPr="00D5531C">
        <w:rPr>
          <w:rFonts w:ascii="Roboto" w:hAnsi="Roboto"/>
        </w:rPr>
        <w:t>Story County residents are educated on local issues and are provided tools to advocate for themselves and others</w:t>
      </w:r>
    </w:p>
    <w:p w:rsidR="005D6BB1" w:rsidRPr="00D5531C" w:rsidRDefault="00B65253" w:rsidP="005D6BB1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</w:t>
      </w:r>
      <w:r w:rsidR="005D6BB1" w:rsidRPr="00CB4C70">
        <w:rPr>
          <w:rFonts w:ascii="Roboto" w:hAnsi="Roboto"/>
          <w:b/>
          <w:color w:val="C45911" w:themeColor="accent2" w:themeShade="BF"/>
        </w:rPr>
        <w:t xml:space="preserve"> 3.1: </w:t>
      </w:r>
      <w:r w:rsidR="004F459E" w:rsidRPr="00D5531C">
        <w:rPr>
          <w:rFonts w:ascii="Roboto" w:hAnsi="Roboto"/>
          <w:color w:val="000000" w:themeColor="text1"/>
        </w:rPr>
        <w:t>Awareness</w:t>
      </w:r>
    </w:p>
    <w:p w:rsidR="005D6BB1" w:rsidRPr="00D5531C" w:rsidRDefault="00B65253" w:rsidP="005D6BB1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</w:t>
      </w:r>
      <w:r w:rsidR="005D6BB1" w:rsidRPr="00CB4C70">
        <w:rPr>
          <w:rFonts w:ascii="Roboto" w:hAnsi="Roboto"/>
          <w:b/>
          <w:color w:val="C45911" w:themeColor="accent2" w:themeShade="BF"/>
        </w:rPr>
        <w:t xml:space="preserve"> 3.2:</w:t>
      </w:r>
      <w:r w:rsidR="005D6BB1" w:rsidRPr="00CB4C70">
        <w:rPr>
          <w:rFonts w:ascii="Roboto" w:hAnsi="Roboto"/>
          <w:color w:val="C45911" w:themeColor="accent2" w:themeShade="BF"/>
        </w:rPr>
        <w:t xml:space="preserve"> </w:t>
      </w:r>
      <w:r w:rsidR="004F459E" w:rsidRPr="00D5531C">
        <w:rPr>
          <w:rFonts w:ascii="Roboto" w:hAnsi="Roboto"/>
          <w:color w:val="000000" w:themeColor="text1"/>
        </w:rPr>
        <w:t>Understanding</w:t>
      </w:r>
    </w:p>
    <w:p w:rsidR="004F459E" w:rsidRPr="00D5531C" w:rsidRDefault="004F459E" w:rsidP="005D6BB1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3.3:</w:t>
      </w:r>
      <w:r w:rsidRPr="00CB4C70">
        <w:rPr>
          <w:rFonts w:ascii="Roboto" w:hAnsi="Roboto"/>
          <w:color w:val="C45911" w:themeColor="accent2" w:themeShade="BF"/>
        </w:rPr>
        <w:t xml:space="preserve"> </w:t>
      </w:r>
      <w:r w:rsidRPr="00D5531C">
        <w:rPr>
          <w:rFonts w:ascii="Roboto" w:hAnsi="Roboto"/>
          <w:color w:val="000000" w:themeColor="text1"/>
        </w:rPr>
        <w:t>Engagement</w:t>
      </w:r>
    </w:p>
    <w:p w:rsidR="004F459E" w:rsidRPr="00D5531C" w:rsidRDefault="004F459E" w:rsidP="005D6BB1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3.4:</w:t>
      </w:r>
      <w:r w:rsidRPr="00CB4C70">
        <w:rPr>
          <w:rFonts w:ascii="Roboto" w:hAnsi="Roboto"/>
          <w:color w:val="C45911" w:themeColor="accent2" w:themeShade="BF"/>
        </w:rPr>
        <w:t xml:space="preserve"> </w:t>
      </w:r>
      <w:r w:rsidRPr="00D5531C">
        <w:rPr>
          <w:rFonts w:ascii="Roboto" w:hAnsi="Roboto"/>
          <w:color w:val="000000" w:themeColor="text1"/>
        </w:rPr>
        <w:t>Confidence</w:t>
      </w:r>
    </w:p>
    <w:p w:rsidR="004F459E" w:rsidRPr="00D5531C" w:rsidRDefault="004F459E" w:rsidP="005D6BB1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3.5:</w:t>
      </w:r>
      <w:r w:rsidRPr="00CB4C70">
        <w:rPr>
          <w:rFonts w:ascii="Roboto" w:hAnsi="Roboto"/>
          <w:color w:val="C45911" w:themeColor="accent2" w:themeShade="BF"/>
        </w:rPr>
        <w:t xml:space="preserve"> </w:t>
      </w:r>
      <w:r w:rsidRPr="00D5531C">
        <w:rPr>
          <w:rFonts w:ascii="Roboto" w:hAnsi="Roboto"/>
          <w:color w:val="000000" w:themeColor="text1"/>
        </w:rPr>
        <w:t>Advocating tools</w:t>
      </w:r>
    </w:p>
    <w:p w:rsidR="00F545F5" w:rsidRPr="00D5531C" w:rsidRDefault="00F545F5" w:rsidP="00F545F5">
      <w:pPr>
        <w:ind w:left="1440" w:hanging="360"/>
        <w:rPr>
          <w:rFonts w:ascii="Roboto" w:hAnsi="Roboto"/>
          <w:color w:val="000000" w:themeColor="text1"/>
        </w:rPr>
      </w:pPr>
    </w:p>
    <w:p w:rsidR="00A72C23" w:rsidRPr="00D5531C" w:rsidRDefault="00A72C23" w:rsidP="00F545F5">
      <w:pPr>
        <w:ind w:left="1440" w:hanging="360"/>
        <w:rPr>
          <w:rFonts w:ascii="Roboto" w:hAnsi="Roboto"/>
          <w:color w:val="FF0000"/>
        </w:rPr>
      </w:pPr>
    </w:p>
    <w:p w:rsidR="00444E2B" w:rsidRPr="004E2A73" w:rsidRDefault="004D22EA" w:rsidP="004E2A73">
      <w:pPr>
        <w:rPr>
          <w:rFonts w:ascii="Roboto" w:hAnsi="Roboto"/>
          <w:b/>
          <w:sz w:val="28"/>
          <w:szCs w:val="28"/>
          <w:u w:val="single"/>
        </w:rPr>
      </w:pPr>
      <w:r w:rsidRPr="004E2A73">
        <w:rPr>
          <w:rFonts w:ascii="Roboto" w:hAnsi="Roboto"/>
          <w:b/>
          <w:sz w:val="28"/>
          <w:szCs w:val="28"/>
          <w:u w:val="single"/>
        </w:rPr>
        <w:t>FINANCIAL STABILITY</w:t>
      </w:r>
    </w:p>
    <w:p w:rsidR="00444E2B" w:rsidRPr="00D5531C" w:rsidRDefault="00444E2B" w:rsidP="00444E2B">
      <w:pPr>
        <w:rPr>
          <w:rFonts w:ascii="Roboto" w:hAnsi="Roboto"/>
        </w:rPr>
      </w:pPr>
      <w:r w:rsidRPr="00D5531C">
        <w:rPr>
          <w:rFonts w:ascii="Roboto" w:hAnsi="Roboto"/>
          <w:b/>
          <w:color w:val="005191"/>
        </w:rPr>
        <w:t>Result 1:</w:t>
      </w:r>
      <w:r w:rsidRPr="00D5531C">
        <w:rPr>
          <w:rFonts w:ascii="Roboto" w:hAnsi="Roboto"/>
          <w:color w:val="005191"/>
        </w:rPr>
        <w:t xml:space="preserve"> </w:t>
      </w:r>
      <w:r w:rsidR="00AD1D9C" w:rsidRPr="00D5531C">
        <w:rPr>
          <w:rFonts w:ascii="Roboto" w:hAnsi="Roboto"/>
          <w:color w:val="000000" w:themeColor="text1"/>
        </w:rPr>
        <w:t>Access to basic needs</w:t>
      </w:r>
    </w:p>
    <w:p w:rsidR="005D6BB1" w:rsidRPr="00D5531C" w:rsidRDefault="00B65253" w:rsidP="005D6BB1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1.1</w:t>
      </w:r>
      <w:r w:rsidR="005D6BB1" w:rsidRPr="00CB4C70">
        <w:rPr>
          <w:rFonts w:ascii="Roboto" w:hAnsi="Roboto"/>
          <w:b/>
          <w:color w:val="C45911" w:themeColor="accent2" w:themeShade="BF"/>
        </w:rPr>
        <w:t>:</w:t>
      </w:r>
      <w:r w:rsidR="005D6BB1" w:rsidRPr="00CB4C70">
        <w:rPr>
          <w:rFonts w:ascii="Roboto" w:hAnsi="Roboto"/>
          <w:color w:val="C45911" w:themeColor="accent2" w:themeShade="BF"/>
        </w:rPr>
        <w:t xml:space="preserve"> </w:t>
      </w:r>
      <w:r w:rsidR="00AD1D9C" w:rsidRPr="00D5531C">
        <w:rPr>
          <w:rFonts w:ascii="Roboto" w:hAnsi="Roboto"/>
          <w:color w:val="000000" w:themeColor="text1"/>
        </w:rPr>
        <w:t>Housing</w:t>
      </w:r>
    </w:p>
    <w:p w:rsidR="004D22EA" w:rsidRPr="00D5531C" w:rsidRDefault="004D22EA" w:rsidP="004D22EA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1.2:</w:t>
      </w:r>
      <w:r w:rsidRPr="00CB4C70">
        <w:rPr>
          <w:rFonts w:ascii="Roboto" w:hAnsi="Roboto"/>
          <w:color w:val="C45911" w:themeColor="accent2" w:themeShade="BF"/>
        </w:rPr>
        <w:t xml:space="preserve"> </w:t>
      </w:r>
      <w:r w:rsidRPr="00D5531C">
        <w:rPr>
          <w:rFonts w:ascii="Roboto" w:hAnsi="Roboto"/>
          <w:color w:val="000000" w:themeColor="text1"/>
        </w:rPr>
        <w:t>Emergency Services</w:t>
      </w:r>
    </w:p>
    <w:p w:rsidR="004D22EA" w:rsidRPr="00D5531C" w:rsidRDefault="004D22EA" w:rsidP="004D22EA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1.3:</w:t>
      </w:r>
      <w:r w:rsidRPr="00D5531C">
        <w:rPr>
          <w:rFonts w:ascii="Roboto" w:hAnsi="Roboto"/>
          <w:b/>
          <w:color w:val="FFB351"/>
        </w:rPr>
        <w:t xml:space="preserve"> </w:t>
      </w:r>
      <w:r w:rsidRPr="00D5531C">
        <w:rPr>
          <w:rFonts w:ascii="Roboto" w:hAnsi="Roboto"/>
          <w:color w:val="000000" w:themeColor="text1"/>
        </w:rPr>
        <w:t>Access to reliable transportation</w:t>
      </w:r>
    </w:p>
    <w:p w:rsidR="000F7591" w:rsidRPr="00D5531C" w:rsidRDefault="000F7591" w:rsidP="004D22EA">
      <w:pPr>
        <w:tabs>
          <w:tab w:val="left" w:pos="9360"/>
        </w:tabs>
        <w:rPr>
          <w:rFonts w:ascii="Roboto" w:hAnsi="Roboto"/>
          <w:b/>
          <w:color w:val="005191"/>
        </w:rPr>
      </w:pPr>
    </w:p>
    <w:p w:rsidR="004D22EA" w:rsidRPr="00D5531C" w:rsidRDefault="004D22EA" w:rsidP="004D22EA">
      <w:pPr>
        <w:tabs>
          <w:tab w:val="left" w:pos="9360"/>
        </w:tabs>
        <w:rPr>
          <w:rFonts w:ascii="Roboto" w:hAnsi="Roboto"/>
          <w:color w:val="000000" w:themeColor="text1"/>
        </w:rPr>
      </w:pPr>
      <w:r w:rsidRPr="00D5531C">
        <w:rPr>
          <w:rFonts w:ascii="Roboto" w:hAnsi="Roboto"/>
          <w:b/>
          <w:color w:val="005191"/>
        </w:rPr>
        <w:t>Result 2:</w:t>
      </w:r>
      <w:r w:rsidRPr="00D5531C">
        <w:rPr>
          <w:rFonts w:ascii="Roboto" w:hAnsi="Roboto"/>
          <w:color w:val="005191"/>
        </w:rPr>
        <w:t xml:space="preserve"> </w:t>
      </w:r>
      <w:r w:rsidRPr="00D5531C">
        <w:rPr>
          <w:rFonts w:ascii="Roboto" w:hAnsi="Roboto"/>
          <w:color w:val="000000" w:themeColor="text1"/>
        </w:rPr>
        <w:t>Increasing income</w:t>
      </w:r>
    </w:p>
    <w:p w:rsidR="004D22EA" w:rsidRPr="00D5531C" w:rsidRDefault="004D22EA" w:rsidP="004D22EA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2.1:</w:t>
      </w:r>
      <w:r w:rsidRPr="00CB4C70">
        <w:rPr>
          <w:rFonts w:ascii="Roboto" w:hAnsi="Roboto"/>
          <w:color w:val="C45911" w:themeColor="accent2" w:themeShade="BF"/>
        </w:rPr>
        <w:t xml:space="preserve"> </w:t>
      </w:r>
      <w:r w:rsidRPr="00D5531C">
        <w:rPr>
          <w:rFonts w:ascii="Roboto" w:hAnsi="Roboto"/>
          <w:color w:val="000000" w:themeColor="text1"/>
        </w:rPr>
        <w:t>Securing or maintaining employment</w:t>
      </w:r>
    </w:p>
    <w:p w:rsidR="000F7591" w:rsidRPr="00D5531C" w:rsidRDefault="000F7591" w:rsidP="004D22EA">
      <w:pPr>
        <w:tabs>
          <w:tab w:val="left" w:pos="9360"/>
        </w:tabs>
        <w:rPr>
          <w:rFonts w:ascii="Roboto" w:hAnsi="Roboto"/>
          <w:b/>
          <w:color w:val="005191"/>
        </w:rPr>
      </w:pPr>
    </w:p>
    <w:p w:rsidR="004D22EA" w:rsidRPr="00D5531C" w:rsidRDefault="004D22EA" w:rsidP="004D22EA">
      <w:pPr>
        <w:tabs>
          <w:tab w:val="left" w:pos="9360"/>
        </w:tabs>
        <w:rPr>
          <w:rFonts w:ascii="Roboto" w:hAnsi="Roboto"/>
          <w:color w:val="000000" w:themeColor="text1"/>
        </w:rPr>
      </w:pPr>
      <w:r w:rsidRPr="00D5531C">
        <w:rPr>
          <w:rFonts w:ascii="Roboto" w:hAnsi="Roboto"/>
          <w:b/>
          <w:color w:val="005191"/>
        </w:rPr>
        <w:t>Result 3:</w:t>
      </w:r>
      <w:r w:rsidRPr="00D5531C">
        <w:rPr>
          <w:rFonts w:ascii="Roboto" w:hAnsi="Roboto"/>
          <w:color w:val="005191"/>
        </w:rPr>
        <w:t xml:space="preserve"> </w:t>
      </w:r>
      <w:r w:rsidRPr="00D5531C">
        <w:rPr>
          <w:rFonts w:ascii="Roboto" w:hAnsi="Roboto"/>
          <w:color w:val="000000" w:themeColor="text1"/>
        </w:rPr>
        <w:t>Increased financial capability</w:t>
      </w:r>
    </w:p>
    <w:p w:rsidR="004D22EA" w:rsidRPr="00D5531C" w:rsidRDefault="004D22EA" w:rsidP="004D22EA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3.1:</w:t>
      </w:r>
      <w:r w:rsidRPr="00CB4C70">
        <w:rPr>
          <w:rFonts w:ascii="Roboto" w:hAnsi="Roboto"/>
          <w:color w:val="C45911" w:themeColor="accent2" w:themeShade="BF"/>
        </w:rPr>
        <w:t xml:space="preserve"> </w:t>
      </w:r>
      <w:r w:rsidRPr="00D5531C">
        <w:rPr>
          <w:rFonts w:ascii="Roboto" w:hAnsi="Roboto"/>
          <w:color w:val="000000" w:themeColor="text1"/>
        </w:rPr>
        <w:t>Financial education</w:t>
      </w:r>
    </w:p>
    <w:p w:rsidR="004D22EA" w:rsidRPr="00D5531C" w:rsidRDefault="004D22EA" w:rsidP="004D22EA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3.2:</w:t>
      </w:r>
      <w:r w:rsidRPr="00CB4C70">
        <w:rPr>
          <w:rFonts w:ascii="Roboto" w:hAnsi="Roboto"/>
          <w:color w:val="C45911" w:themeColor="accent2" w:themeShade="BF"/>
        </w:rPr>
        <w:t xml:space="preserve"> </w:t>
      </w:r>
      <w:r w:rsidRPr="00D5531C">
        <w:rPr>
          <w:rFonts w:ascii="Roboto" w:hAnsi="Roboto"/>
          <w:color w:val="000000" w:themeColor="text1"/>
        </w:rPr>
        <w:t>Financial opportunity</w:t>
      </w:r>
    </w:p>
    <w:p w:rsidR="004D22EA" w:rsidRPr="00D5531C" w:rsidRDefault="004D22EA" w:rsidP="004D22EA">
      <w:pPr>
        <w:ind w:left="720"/>
        <w:rPr>
          <w:rFonts w:ascii="Roboto" w:hAnsi="Roboto"/>
          <w:color w:val="000000" w:themeColor="text1"/>
        </w:rPr>
      </w:pPr>
      <w:r w:rsidRPr="00CB4C70">
        <w:rPr>
          <w:rFonts w:ascii="Roboto" w:hAnsi="Roboto"/>
          <w:b/>
          <w:color w:val="C45911" w:themeColor="accent2" w:themeShade="BF"/>
        </w:rPr>
        <w:t>Strategy 3.3:</w:t>
      </w:r>
      <w:r w:rsidRPr="00D5531C">
        <w:rPr>
          <w:rFonts w:ascii="Roboto" w:hAnsi="Roboto"/>
          <w:color w:val="FFB351"/>
        </w:rPr>
        <w:t xml:space="preserve"> </w:t>
      </w:r>
      <w:r w:rsidRPr="00D5531C">
        <w:rPr>
          <w:rFonts w:ascii="Roboto" w:hAnsi="Roboto"/>
          <w:color w:val="000000" w:themeColor="text1"/>
        </w:rPr>
        <w:t>Access to financial services</w:t>
      </w:r>
    </w:p>
    <w:sectPr w:rsidR="004D22EA" w:rsidRPr="00D5531C" w:rsidSect="00400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CA5"/>
    <w:multiLevelType w:val="hybridMultilevel"/>
    <w:tmpl w:val="CFAA58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FE44E8"/>
    <w:multiLevelType w:val="hybridMultilevel"/>
    <w:tmpl w:val="946E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43612"/>
    <w:multiLevelType w:val="hybridMultilevel"/>
    <w:tmpl w:val="2970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37200"/>
    <w:multiLevelType w:val="hybridMultilevel"/>
    <w:tmpl w:val="777C6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3F7811"/>
    <w:multiLevelType w:val="hybridMultilevel"/>
    <w:tmpl w:val="C9FC5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792474"/>
    <w:multiLevelType w:val="hybridMultilevel"/>
    <w:tmpl w:val="2452A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1E40B9"/>
    <w:multiLevelType w:val="hybridMultilevel"/>
    <w:tmpl w:val="C5FA95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A0"/>
    <w:rsid w:val="00000B33"/>
    <w:rsid w:val="00002FCE"/>
    <w:rsid w:val="000113C5"/>
    <w:rsid w:val="00012260"/>
    <w:rsid w:val="000123BE"/>
    <w:rsid w:val="00013B65"/>
    <w:rsid w:val="00035861"/>
    <w:rsid w:val="0003793A"/>
    <w:rsid w:val="0005173C"/>
    <w:rsid w:val="00073854"/>
    <w:rsid w:val="00082B28"/>
    <w:rsid w:val="0008796A"/>
    <w:rsid w:val="00093519"/>
    <w:rsid w:val="00093CA7"/>
    <w:rsid w:val="000A45C4"/>
    <w:rsid w:val="000B77C7"/>
    <w:rsid w:val="000D20F5"/>
    <w:rsid w:val="000D336D"/>
    <w:rsid w:val="000F07EB"/>
    <w:rsid w:val="000F1ED2"/>
    <w:rsid w:val="000F7591"/>
    <w:rsid w:val="0011420B"/>
    <w:rsid w:val="0012052F"/>
    <w:rsid w:val="00120EBA"/>
    <w:rsid w:val="001217F8"/>
    <w:rsid w:val="00123645"/>
    <w:rsid w:val="001254D1"/>
    <w:rsid w:val="00125628"/>
    <w:rsid w:val="0013625D"/>
    <w:rsid w:val="0013648E"/>
    <w:rsid w:val="00142082"/>
    <w:rsid w:val="00146548"/>
    <w:rsid w:val="0014658E"/>
    <w:rsid w:val="0015726A"/>
    <w:rsid w:val="00163DD2"/>
    <w:rsid w:val="0017578C"/>
    <w:rsid w:val="00185917"/>
    <w:rsid w:val="00194599"/>
    <w:rsid w:val="001A0B8A"/>
    <w:rsid w:val="001B23A6"/>
    <w:rsid w:val="001B6B4F"/>
    <w:rsid w:val="001D7528"/>
    <w:rsid w:val="001E18F6"/>
    <w:rsid w:val="001E1C19"/>
    <w:rsid w:val="001E1C8F"/>
    <w:rsid w:val="00203CB4"/>
    <w:rsid w:val="002053FC"/>
    <w:rsid w:val="002100F7"/>
    <w:rsid w:val="002108CD"/>
    <w:rsid w:val="00211436"/>
    <w:rsid w:val="00214537"/>
    <w:rsid w:val="00217E1D"/>
    <w:rsid w:val="00223894"/>
    <w:rsid w:val="002525C4"/>
    <w:rsid w:val="002677B1"/>
    <w:rsid w:val="0027047A"/>
    <w:rsid w:val="00270A9F"/>
    <w:rsid w:val="0027332F"/>
    <w:rsid w:val="00284384"/>
    <w:rsid w:val="00295658"/>
    <w:rsid w:val="00296891"/>
    <w:rsid w:val="002C5DCE"/>
    <w:rsid w:val="002E1077"/>
    <w:rsid w:val="002F21F4"/>
    <w:rsid w:val="002F3C88"/>
    <w:rsid w:val="00300F23"/>
    <w:rsid w:val="00303CAA"/>
    <w:rsid w:val="00305146"/>
    <w:rsid w:val="00320E2B"/>
    <w:rsid w:val="00332CCD"/>
    <w:rsid w:val="00334C8A"/>
    <w:rsid w:val="00341740"/>
    <w:rsid w:val="00344D29"/>
    <w:rsid w:val="00353FA5"/>
    <w:rsid w:val="00377882"/>
    <w:rsid w:val="003807E2"/>
    <w:rsid w:val="0038441F"/>
    <w:rsid w:val="00384B8F"/>
    <w:rsid w:val="003863DE"/>
    <w:rsid w:val="0038762D"/>
    <w:rsid w:val="0039017B"/>
    <w:rsid w:val="003A10A4"/>
    <w:rsid w:val="003A1D5F"/>
    <w:rsid w:val="003B16B9"/>
    <w:rsid w:val="003B1A68"/>
    <w:rsid w:val="003B393B"/>
    <w:rsid w:val="003C2820"/>
    <w:rsid w:val="003C51ED"/>
    <w:rsid w:val="003C79DB"/>
    <w:rsid w:val="003D1F2B"/>
    <w:rsid w:val="003E13EA"/>
    <w:rsid w:val="003E3D64"/>
    <w:rsid w:val="003E7604"/>
    <w:rsid w:val="003F78ED"/>
    <w:rsid w:val="004002DA"/>
    <w:rsid w:val="00405691"/>
    <w:rsid w:val="00407086"/>
    <w:rsid w:val="00414092"/>
    <w:rsid w:val="004173A0"/>
    <w:rsid w:val="00422736"/>
    <w:rsid w:val="00430DAB"/>
    <w:rsid w:val="00432529"/>
    <w:rsid w:val="0043278C"/>
    <w:rsid w:val="00444E2B"/>
    <w:rsid w:val="004465E7"/>
    <w:rsid w:val="00450424"/>
    <w:rsid w:val="00452DBF"/>
    <w:rsid w:val="00457BA7"/>
    <w:rsid w:val="00464899"/>
    <w:rsid w:val="00465818"/>
    <w:rsid w:val="00486D22"/>
    <w:rsid w:val="00490087"/>
    <w:rsid w:val="00494652"/>
    <w:rsid w:val="00496E7B"/>
    <w:rsid w:val="004A1F4E"/>
    <w:rsid w:val="004B5A32"/>
    <w:rsid w:val="004B7D58"/>
    <w:rsid w:val="004D182D"/>
    <w:rsid w:val="004D22EA"/>
    <w:rsid w:val="004D4DAD"/>
    <w:rsid w:val="004E0E88"/>
    <w:rsid w:val="004E2A73"/>
    <w:rsid w:val="004F459E"/>
    <w:rsid w:val="004F4A23"/>
    <w:rsid w:val="004F5853"/>
    <w:rsid w:val="0050300E"/>
    <w:rsid w:val="00523278"/>
    <w:rsid w:val="0052429C"/>
    <w:rsid w:val="00525D2E"/>
    <w:rsid w:val="005267B9"/>
    <w:rsid w:val="0053354A"/>
    <w:rsid w:val="00545288"/>
    <w:rsid w:val="00547201"/>
    <w:rsid w:val="0054778B"/>
    <w:rsid w:val="00552FEF"/>
    <w:rsid w:val="00556FF3"/>
    <w:rsid w:val="00560DFB"/>
    <w:rsid w:val="00570584"/>
    <w:rsid w:val="00572DCB"/>
    <w:rsid w:val="00586C83"/>
    <w:rsid w:val="00586FA6"/>
    <w:rsid w:val="00591F25"/>
    <w:rsid w:val="00596DF0"/>
    <w:rsid w:val="00597273"/>
    <w:rsid w:val="005A4BFE"/>
    <w:rsid w:val="005A7E47"/>
    <w:rsid w:val="005B25EB"/>
    <w:rsid w:val="005B36B6"/>
    <w:rsid w:val="005B3B5D"/>
    <w:rsid w:val="005B5835"/>
    <w:rsid w:val="005C37FE"/>
    <w:rsid w:val="005C58F3"/>
    <w:rsid w:val="005D6BB1"/>
    <w:rsid w:val="005E7561"/>
    <w:rsid w:val="006068AA"/>
    <w:rsid w:val="006069A9"/>
    <w:rsid w:val="00607DF7"/>
    <w:rsid w:val="00610D86"/>
    <w:rsid w:val="0061102C"/>
    <w:rsid w:val="006158BA"/>
    <w:rsid w:val="006177DA"/>
    <w:rsid w:val="0062319D"/>
    <w:rsid w:val="006336B2"/>
    <w:rsid w:val="00635046"/>
    <w:rsid w:val="006364CD"/>
    <w:rsid w:val="00650E8E"/>
    <w:rsid w:val="00657B62"/>
    <w:rsid w:val="00666138"/>
    <w:rsid w:val="006718FE"/>
    <w:rsid w:val="0067213A"/>
    <w:rsid w:val="00677BE8"/>
    <w:rsid w:val="00680C73"/>
    <w:rsid w:val="00684C1D"/>
    <w:rsid w:val="006868B8"/>
    <w:rsid w:val="00690B06"/>
    <w:rsid w:val="006B00F8"/>
    <w:rsid w:val="006B09D5"/>
    <w:rsid w:val="006B56AD"/>
    <w:rsid w:val="006B6FC2"/>
    <w:rsid w:val="006C0660"/>
    <w:rsid w:val="006D15A2"/>
    <w:rsid w:val="006D7C6D"/>
    <w:rsid w:val="006E2F4B"/>
    <w:rsid w:val="006E6BB4"/>
    <w:rsid w:val="006F205F"/>
    <w:rsid w:val="0071353B"/>
    <w:rsid w:val="00715EA7"/>
    <w:rsid w:val="0072158E"/>
    <w:rsid w:val="007364D3"/>
    <w:rsid w:val="00742A49"/>
    <w:rsid w:val="00744B0D"/>
    <w:rsid w:val="00745050"/>
    <w:rsid w:val="00747F88"/>
    <w:rsid w:val="00751282"/>
    <w:rsid w:val="00762FF6"/>
    <w:rsid w:val="00772F44"/>
    <w:rsid w:val="00773D57"/>
    <w:rsid w:val="007777CB"/>
    <w:rsid w:val="00780EEC"/>
    <w:rsid w:val="007A13DD"/>
    <w:rsid w:val="007A4B0A"/>
    <w:rsid w:val="007C3847"/>
    <w:rsid w:val="007D3921"/>
    <w:rsid w:val="007E03D0"/>
    <w:rsid w:val="007E7E3D"/>
    <w:rsid w:val="007F5D80"/>
    <w:rsid w:val="00803258"/>
    <w:rsid w:val="0080664B"/>
    <w:rsid w:val="008204BE"/>
    <w:rsid w:val="00821ACE"/>
    <w:rsid w:val="00822DE8"/>
    <w:rsid w:val="00823BD7"/>
    <w:rsid w:val="008261C5"/>
    <w:rsid w:val="0082756E"/>
    <w:rsid w:val="008340C9"/>
    <w:rsid w:val="00836D5B"/>
    <w:rsid w:val="00842A39"/>
    <w:rsid w:val="008557EE"/>
    <w:rsid w:val="00860553"/>
    <w:rsid w:val="00872375"/>
    <w:rsid w:val="0088558B"/>
    <w:rsid w:val="00897619"/>
    <w:rsid w:val="008A0266"/>
    <w:rsid w:val="008A22B1"/>
    <w:rsid w:val="008C23BE"/>
    <w:rsid w:val="008C6001"/>
    <w:rsid w:val="008D4B45"/>
    <w:rsid w:val="008E7CA7"/>
    <w:rsid w:val="008F1DC7"/>
    <w:rsid w:val="00906B35"/>
    <w:rsid w:val="00920454"/>
    <w:rsid w:val="00935AFD"/>
    <w:rsid w:val="009404C3"/>
    <w:rsid w:val="009564EE"/>
    <w:rsid w:val="00963236"/>
    <w:rsid w:val="00965928"/>
    <w:rsid w:val="0096684A"/>
    <w:rsid w:val="00971544"/>
    <w:rsid w:val="00990CE6"/>
    <w:rsid w:val="00992FCF"/>
    <w:rsid w:val="009A1260"/>
    <w:rsid w:val="009A4F1A"/>
    <w:rsid w:val="009A6F5F"/>
    <w:rsid w:val="009B09FC"/>
    <w:rsid w:val="009B2365"/>
    <w:rsid w:val="009B5D0A"/>
    <w:rsid w:val="009C39DB"/>
    <w:rsid w:val="009D0105"/>
    <w:rsid w:val="009D415C"/>
    <w:rsid w:val="009D79D4"/>
    <w:rsid w:val="009E1986"/>
    <w:rsid w:val="009E2E3A"/>
    <w:rsid w:val="009E4016"/>
    <w:rsid w:val="009F5BC2"/>
    <w:rsid w:val="00A01809"/>
    <w:rsid w:val="00A03F41"/>
    <w:rsid w:val="00A1485D"/>
    <w:rsid w:val="00A15953"/>
    <w:rsid w:val="00A212A7"/>
    <w:rsid w:val="00A24E5C"/>
    <w:rsid w:val="00A27913"/>
    <w:rsid w:val="00A327AE"/>
    <w:rsid w:val="00A333FF"/>
    <w:rsid w:val="00A4436C"/>
    <w:rsid w:val="00A65849"/>
    <w:rsid w:val="00A66049"/>
    <w:rsid w:val="00A72C23"/>
    <w:rsid w:val="00A82416"/>
    <w:rsid w:val="00A82BA7"/>
    <w:rsid w:val="00A90052"/>
    <w:rsid w:val="00A9030A"/>
    <w:rsid w:val="00A90939"/>
    <w:rsid w:val="00A9657A"/>
    <w:rsid w:val="00AA5157"/>
    <w:rsid w:val="00AD1D9C"/>
    <w:rsid w:val="00AD7496"/>
    <w:rsid w:val="00AF0901"/>
    <w:rsid w:val="00AF4614"/>
    <w:rsid w:val="00B021B5"/>
    <w:rsid w:val="00B2348E"/>
    <w:rsid w:val="00B27174"/>
    <w:rsid w:val="00B36F80"/>
    <w:rsid w:val="00B47F41"/>
    <w:rsid w:val="00B535A0"/>
    <w:rsid w:val="00B54EE9"/>
    <w:rsid w:val="00B61348"/>
    <w:rsid w:val="00B65253"/>
    <w:rsid w:val="00B7344F"/>
    <w:rsid w:val="00B74D55"/>
    <w:rsid w:val="00B81053"/>
    <w:rsid w:val="00B82167"/>
    <w:rsid w:val="00B93758"/>
    <w:rsid w:val="00B93797"/>
    <w:rsid w:val="00BA7DC5"/>
    <w:rsid w:val="00BC415D"/>
    <w:rsid w:val="00BC4556"/>
    <w:rsid w:val="00BD0CBE"/>
    <w:rsid w:val="00BD2699"/>
    <w:rsid w:val="00BD7079"/>
    <w:rsid w:val="00BE5D37"/>
    <w:rsid w:val="00C069B6"/>
    <w:rsid w:val="00C13073"/>
    <w:rsid w:val="00C174D2"/>
    <w:rsid w:val="00C2046F"/>
    <w:rsid w:val="00C23CB0"/>
    <w:rsid w:val="00C41BC4"/>
    <w:rsid w:val="00C513F2"/>
    <w:rsid w:val="00C57AEB"/>
    <w:rsid w:val="00C62814"/>
    <w:rsid w:val="00C66365"/>
    <w:rsid w:val="00C7586F"/>
    <w:rsid w:val="00C86A42"/>
    <w:rsid w:val="00C96A40"/>
    <w:rsid w:val="00C97D9B"/>
    <w:rsid w:val="00CA176E"/>
    <w:rsid w:val="00CB382F"/>
    <w:rsid w:val="00CB3D63"/>
    <w:rsid w:val="00CB4C70"/>
    <w:rsid w:val="00CB5597"/>
    <w:rsid w:val="00CD1419"/>
    <w:rsid w:val="00CD2DBE"/>
    <w:rsid w:val="00CE146D"/>
    <w:rsid w:val="00CE2987"/>
    <w:rsid w:val="00CE58DC"/>
    <w:rsid w:val="00CE6347"/>
    <w:rsid w:val="00CF4218"/>
    <w:rsid w:val="00D0042E"/>
    <w:rsid w:val="00D05882"/>
    <w:rsid w:val="00D106EE"/>
    <w:rsid w:val="00D212CE"/>
    <w:rsid w:val="00D21F81"/>
    <w:rsid w:val="00D23D71"/>
    <w:rsid w:val="00D253C6"/>
    <w:rsid w:val="00D259D7"/>
    <w:rsid w:val="00D35FAC"/>
    <w:rsid w:val="00D450FC"/>
    <w:rsid w:val="00D45E27"/>
    <w:rsid w:val="00D54634"/>
    <w:rsid w:val="00D5531C"/>
    <w:rsid w:val="00D5729E"/>
    <w:rsid w:val="00D61034"/>
    <w:rsid w:val="00D61207"/>
    <w:rsid w:val="00D63AE4"/>
    <w:rsid w:val="00D7119B"/>
    <w:rsid w:val="00D718D7"/>
    <w:rsid w:val="00D7192E"/>
    <w:rsid w:val="00D74F25"/>
    <w:rsid w:val="00D84D9A"/>
    <w:rsid w:val="00DB3569"/>
    <w:rsid w:val="00DB4106"/>
    <w:rsid w:val="00DB5483"/>
    <w:rsid w:val="00DC691F"/>
    <w:rsid w:val="00DD324B"/>
    <w:rsid w:val="00DF3319"/>
    <w:rsid w:val="00E06A32"/>
    <w:rsid w:val="00E07754"/>
    <w:rsid w:val="00E07860"/>
    <w:rsid w:val="00E1301F"/>
    <w:rsid w:val="00E2547B"/>
    <w:rsid w:val="00E442DE"/>
    <w:rsid w:val="00E55F01"/>
    <w:rsid w:val="00E567BB"/>
    <w:rsid w:val="00E73DB0"/>
    <w:rsid w:val="00E76109"/>
    <w:rsid w:val="00E7614F"/>
    <w:rsid w:val="00E92304"/>
    <w:rsid w:val="00EA0029"/>
    <w:rsid w:val="00EA22B4"/>
    <w:rsid w:val="00EA6565"/>
    <w:rsid w:val="00EC2B5F"/>
    <w:rsid w:val="00EC385C"/>
    <w:rsid w:val="00EC4C76"/>
    <w:rsid w:val="00ED52E9"/>
    <w:rsid w:val="00ED67AE"/>
    <w:rsid w:val="00F03CE8"/>
    <w:rsid w:val="00F134A8"/>
    <w:rsid w:val="00F169DF"/>
    <w:rsid w:val="00F20C4F"/>
    <w:rsid w:val="00F460BF"/>
    <w:rsid w:val="00F4700F"/>
    <w:rsid w:val="00F53D9E"/>
    <w:rsid w:val="00F545F5"/>
    <w:rsid w:val="00F60555"/>
    <w:rsid w:val="00F61464"/>
    <w:rsid w:val="00F670A4"/>
    <w:rsid w:val="00F7076B"/>
    <w:rsid w:val="00F72FED"/>
    <w:rsid w:val="00F8263D"/>
    <w:rsid w:val="00F86196"/>
    <w:rsid w:val="00F87912"/>
    <w:rsid w:val="00FA6A95"/>
    <w:rsid w:val="00FB0BEE"/>
    <w:rsid w:val="00FB41E7"/>
    <w:rsid w:val="00FB4C00"/>
    <w:rsid w:val="00FC4C24"/>
    <w:rsid w:val="00FE6335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2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2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rdo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952A6-2376-44D6-A470-0EE0EB4B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1829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Bardole</dc:creator>
  <cp:keywords/>
  <dc:description/>
  <cp:lastModifiedBy>Thompson</cp:lastModifiedBy>
  <cp:revision>2</cp:revision>
  <cp:lastPrinted>2018-08-18T21:01:00Z</cp:lastPrinted>
  <dcterms:created xsi:type="dcterms:W3CDTF">2018-08-17T20:14:00Z</dcterms:created>
  <dcterms:modified xsi:type="dcterms:W3CDTF">2018-08-20T04:08:00Z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